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08E" w:rsidRDefault="0031708E" w:rsidP="0031708E">
      <w:pPr>
        <w:jc w:val="both"/>
        <w:rPr>
          <w:b/>
          <w:sz w:val="20"/>
          <w:szCs w:val="20"/>
          <w:lang w:val="es-ES_tradnl"/>
        </w:rPr>
      </w:pPr>
      <w:r>
        <w:rPr>
          <w:b/>
          <w:sz w:val="20"/>
          <w:szCs w:val="20"/>
          <w:lang w:val="es-ES_tradnl"/>
        </w:rPr>
        <w:t>TALLER No. 1</w:t>
      </w:r>
    </w:p>
    <w:p w:rsidR="0031708E" w:rsidRDefault="0031708E" w:rsidP="0031708E">
      <w:pPr>
        <w:jc w:val="both"/>
        <w:rPr>
          <w:b/>
          <w:sz w:val="20"/>
          <w:szCs w:val="20"/>
          <w:lang w:val="es-ES_tradnl"/>
        </w:rPr>
      </w:pPr>
      <w:r>
        <w:rPr>
          <w:b/>
          <w:sz w:val="20"/>
          <w:szCs w:val="20"/>
          <w:lang w:val="es-ES_tradnl"/>
        </w:rPr>
        <w:t>Irritabilidad</w:t>
      </w:r>
    </w:p>
    <w:p w:rsidR="0031708E" w:rsidRDefault="0031708E" w:rsidP="0031708E">
      <w:pPr>
        <w:jc w:val="both"/>
        <w:rPr>
          <w:sz w:val="20"/>
          <w:szCs w:val="20"/>
          <w:lang w:val="es-ES_tradnl"/>
        </w:rPr>
      </w:pPr>
      <w:r>
        <w:rPr>
          <w:sz w:val="20"/>
          <w:szCs w:val="20"/>
          <w:lang w:val="es-ES_tradnl"/>
        </w:rPr>
        <w:t>Todo protoplasma es excitable o irritable, debido a ello responde, a estímulos de diversas maneras.</w:t>
      </w:r>
    </w:p>
    <w:p w:rsidR="0031708E" w:rsidRDefault="0031708E" w:rsidP="0031708E">
      <w:pPr>
        <w:jc w:val="both"/>
        <w:rPr>
          <w:sz w:val="20"/>
          <w:szCs w:val="20"/>
          <w:lang w:val="es-ES_tradnl"/>
        </w:rPr>
      </w:pPr>
      <w:r>
        <w:rPr>
          <w:sz w:val="20"/>
          <w:szCs w:val="20"/>
          <w:lang w:val="es-ES_tradnl"/>
        </w:rPr>
        <w:t>1 ¿Qué entiendes por estímulo reacción o irritabilidad?</w:t>
      </w:r>
    </w:p>
    <w:p w:rsidR="0031708E" w:rsidRDefault="0031708E" w:rsidP="0031708E">
      <w:pPr>
        <w:jc w:val="both"/>
        <w:rPr>
          <w:b/>
          <w:sz w:val="20"/>
          <w:szCs w:val="20"/>
          <w:lang w:val="es-ES_tradnl"/>
        </w:rPr>
      </w:pPr>
      <w:r>
        <w:rPr>
          <w:b/>
          <w:sz w:val="20"/>
          <w:szCs w:val="20"/>
          <w:lang w:val="es-ES_tradnl"/>
        </w:rPr>
        <w:t>Estimulo - respuesta</w:t>
      </w:r>
    </w:p>
    <w:p w:rsidR="0031708E" w:rsidRDefault="0031708E" w:rsidP="0031708E">
      <w:pPr>
        <w:jc w:val="both"/>
        <w:rPr>
          <w:sz w:val="20"/>
          <w:szCs w:val="20"/>
          <w:lang w:val="es-ES_tradnl"/>
        </w:rPr>
      </w:pPr>
      <w:r>
        <w:rPr>
          <w:sz w:val="20"/>
          <w:szCs w:val="20"/>
          <w:lang w:val="es-ES_tradnl"/>
        </w:rPr>
        <w:t>Material:</w:t>
      </w:r>
    </w:p>
    <w:p w:rsidR="0031708E" w:rsidRDefault="0031708E" w:rsidP="0031708E">
      <w:pPr>
        <w:jc w:val="both"/>
        <w:rPr>
          <w:sz w:val="20"/>
          <w:szCs w:val="20"/>
          <w:lang w:val="es-ES_tradnl"/>
        </w:rPr>
      </w:pPr>
      <w:r>
        <w:rPr>
          <w:sz w:val="20"/>
          <w:szCs w:val="20"/>
          <w:lang w:val="es-ES_tradnl"/>
        </w:rPr>
        <w:t xml:space="preserve">Lombriz de tierra - ácido acético - (vinagre) papel periódico, alfileres, pila de linterna alambre de cobre, algodón. Dulce abrigo </w:t>
      </w:r>
    </w:p>
    <w:p w:rsidR="0031708E" w:rsidRDefault="0031708E" w:rsidP="0031708E">
      <w:pPr>
        <w:jc w:val="both"/>
        <w:rPr>
          <w:sz w:val="20"/>
          <w:szCs w:val="20"/>
          <w:lang w:val="es-ES_tradnl"/>
        </w:rPr>
      </w:pPr>
      <w:r>
        <w:rPr>
          <w:sz w:val="20"/>
          <w:szCs w:val="20"/>
          <w:lang w:val="es-ES_tradnl"/>
        </w:rPr>
        <w:t>Procedimiento:</w:t>
      </w:r>
    </w:p>
    <w:p w:rsidR="0031708E" w:rsidRDefault="0031708E" w:rsidP="0031708E">
      <w:pPr>
        <w:jc w:val="both"/>
        <w:rPr>
          <w:sz w:val="20"/>
          <w:szCs w:val="20"/>
          <w:lang w:val="es-ES_tradnl"/>
        </w:rPr>
      </w:pPr>
      <w:r>
        <w:rPr>
          <w:sz w:val="20"/>
          <w:szCs w:val="20"/>
          <w:lang w:val="es-ES_tradnl"/>
        </w:rPr>
        <w:t>Coloca la lombriz de tierra sobre el papel  periódico, con un alfiler presiono la piel.</w:t>
      </w:r>
    </w:p>
    <w:p w:rsidR="0031708E" w:rsidRDefault="0031708E" w:rsidP="0031708E">
      <w:pPr>
        <w:jc w:val="both"/>
        <w:rPr>
          <w:sz w:val="20"/>
          <w:szCs w:val="20"/>
          <w:lang w:val="es-ES_tradnl"/>
        </w:rPr>
      </w:pPr>
      <w:r>
        <w:rPr>
          <w:sz w:val="20"/>
          <w:szCs w:val="20"/>
          <w:lang w:val="es-ES_tradnl"/>
        </w:rPr>
        <w:t>2. Describe lo observado.</w:t>
      </w:r>
    </w:p>
    <w:p w:rsidR="0031708E" w:rsidRDefault="0031708E" w:rsidP="0031708E">
      <w:pPr>
        <w:jc w:val="both"/>
        <w:rPr>
          <w:sz w:val="20"/>
          <w:szCs w:val="20"/>
          <w:lang w:val="es-ES_tradnl"/>
        </w:rPr>
      </w:pPr>
      <w:r>
        <w:rPr>
          <w:sz w:val="20"/>
          <w:szCs w:val="20"/>
          <w:lang w:val="es-ES_tradnl"/>
        </w:rPr>
        <w:t>3. ¿Cómo percibe la lombriz el contacto del alfiler?</w:t>
      </w:r>
    </w:p>
    <w:p w:rsidR="0031708E" w:rsidRDefault="0031708E" w:rsidP="0031708E">
      <w:pPr>
        <w:jc w:val="both"/>
        <w:rPr>
          <w:sz w:val="20"/>
          <w:szCs w:val="20"/>
          <w:lang w:val="es-ES_tradnl"/>
        </w:rPr>
      </w:pPr>
      <w:r>
        <w:rPr>
          <w:sz w:val="20"/>
          <w:szCs w:val="20"/>
          <w:lang w:val="es-ES_tradnl"/>
        </w:rPr>
        <w:t>Empapo de vinagre un pedazo de algodón; exprimiendo suavemente el algodón, deja caer las gotas de vinagre sobre la lombriz.</w:t>
      </w:r>
    </w:p>
    <w:p w:rsidR="0031708E" w:rsidRDefault="0031708E" w:rsidP="0031708E">
      <w:pPr>
        <w:jc w:val="both"/>
        <w:rPr>
          <w:sz w:val="20"/>
          <w:szCs w:val="20"/>
          <w:lang w:val="es-ES_tradnl"/>
        </w:rPr>
      </w:pPr>
      <w:r>
        <w:rPr>
          <w:sz w:val="20"/>
          <w:szCs w:val="20"/>
          <w:lang w:val="es-ES_tradnl"/>
        </w:rPr>
        <w:t xml:space="preserve">4. ¿Cómo reacciona la lombriz ante este </w:t>
      </w:r>
      <w:proofErr w:type="spellStart"/>
      <w:r>
        <w:rPr>
          <w:sz w:val="20"/>
          <w:szCs w:val="20"/>
          <w:lang w:val="es-ES_tradnl"/>
        </w:rPr>
        <w:t>estimulo</w:t>
      </w:r>
      <w:proofErr w:type="spellEnd"/>
      <w:r>
        <w:rPr>
          <w:sz w:val="20"/>
          <w:szCs w:val="20"/>
          <w:lang w:val="es-ES_tradnl"/>
        </w:rPr>
        <w:t>? Procura que lo lombriz se desplace y, en un momento de recorrido impídele el paso, utilizando un lápiz o cualquier otro objeto.</w:t>
      </w:r>
    </w:p>
    <w:p w:rsidR="0031708E" w:rsidRDefault="0031708E" w:rsidP="0031708E">
      <w:pPr>
        <w:jc w:val="both"/>
        <w:rPr>
          <w:sz w:val="20"/>
          <w:szCs w:val="20"/>
          <w:lang w:val="es-ES_tradnl"/>
        </w:rPr>
      </w:pPr>
      <w:r>
        <w:rPr>
          <w:sz w:val="20"/>
          <w:szCs w:val="20"/>
          <w:lang w:val="es-ES_tradnl"/>
        </w:rPr>
        <w:t>5. Describe la reacción de la lombriz.</w:t>
      </w:r>
    </w:p>
    <w:p w:rsidR="0031708E" w:rsidRDefault="0031708E" w:rsidP="0031708E">
      <w:pPr>
        <w:jc w:val="both"/>
        <w:rPr>
          <w:sz w:val="20"/>
          <w:szCs w:val="20"/>
          <w:lang w:val="es-ES_tradnl"/>
        </w:rPr>
      </w:pPr>
      <w:r>
        <w:rPr>
          <w:sz w:val="20"/>
          <w:szCs w:val="20"/>
          <w:lang w:val="es-ES_tradnl"/>
        </w:rPr>
        <w:t>Conecta el cable a la pila como lo indica el profesor. Con los extremos libres de los alambres, toco la lombriz en forma rápida (ojo). Haz el esquema.</w:t>
      </w:r>
    </w:p>
    <w:p w:rsidR="0031708E" w:rsidRDefault="0031708E" w:rsidP="0031708E">
      <w:pPr>
        <w:jc w:val="both"/>
        <w:rPr>
          <w:sz w:val="20"/>
          <w:szCs w:val="20"/>
          <w:lang w:val="es-ES_tradnl"/>
        </w:rPr>
      </w:pPr>
      <w:r>
        <w:rPr>
          <w:sz w:val="20"/>
          <w:szCs w:val="20"/>
          <w:lang w:val="es-ES_tradnl"/>
        </w:rPr>
        <w:t>6. ¿Cuál es la reacción?</w:t>
      </w:r>
    </w:p>
    <w:p w:rsidR="0031708E" w:rsidRDefault="0031708E" w:rsidP="0031708E">
      <w:pPr>
        <w:jc w:val="both"/>
        <w:rPr>
          <w:sz w:val="20"/>
          <w:szCs w:val="20"/>
          <w:lang w:val="es-ES_tradnl"/>
        </w:rPr>
      </w:pPr>
      <w:r>
        <w:rPr>
          <w:sz w:val="20"/>
          <w:szCs w:val="20"/>
          <w:lang w:val="es-ES_tradnl"/>
        </w:rPr>
        <w:t>7. Clasifica los estímulos que se aplicaron o la lombriz. En la experiencia que acabas de realizar, pudiste observar que la lombriz cuando encuentra un obstáculo en su recorrido orienta su movimiento en otra dirección, reacción que se conoce como tactismo.</w:t>
      </w:r>
    </w:p>
    <w:p w:rsidR="0031708E" w:rsidRDefault="0031708E" w:rsidP="0031708E">
      <w:pPr>
        <w:jc w:val="both"/>
        <w:rPr>
          <w:sz w:val="20"/>
          <w:szCs w:val="20"/>
          <w:lang w:val="es-ES_tradnl"/>
        </w:rPr>
      </w:pPr>
      <w:r>
        <w:rPr>
          <w:sz w:val="20"/>
          <w:szCs w:val="20"/>
          <w:lang w:val="es-ES_tradnl"/>
        </w:rPr>
        <w:t>8. En respuesta a algunos estímulos, las plantas orientan su crecimiento, ¿con qué nombre se designan estas reacciones?</w:t>
      </w:r>
    </w:p>
    <w:p w:rsidR="0031708E" w:rsidRDefault="0031708E" w:rsidP="0031708E">
      <w:pPr>
        <w:jc w:val="both"/>
        <w:rPr>
          <w:b/>
          <w:sz w:val="20"/>
          <w:szCs w:val="20"/>
          <w:lang w:val="es-ES_tradnl"/>
        </w:rPr>
      </w:pPr>
    </w:p>
    <w:p w:rsidR="0031708E" w:rsidRDefault="0031708E" w:rsidP="0031708E">
      <w:pPr>
        <w:jc w:val="both"/>
        <w:rPr>
          <w:sz w:val="20"/>
          <w:szCs w:val="20"/>
          <w:lang w:val="es-ES_tradnl"/>
        </w:rPr>
      </w:pPr>
      <w:r>
        <w:rPr>
          <w:b/>
          <w:bCs/>
          <w:sz w:val="20"/>
          <w:szCs w:val="20"/>
          <w:lang w:val="es-ES_tradnl"/>
        </w:rPr>
        <w:t xml:space="preserve"> FUNCIONES DE RELACION DE LOS VEGETALES </w:t>
      </w:r>
      <w:r>
        <w:rPr>
          <w:b/>
          <w:bCs/>
          <w:sz w:val="20"/>
          <w:szCs w:val="20"/>
          <w:lang w:val="es-ES_tradnl"/>
        </w:rPr>
        <w:br/>
      </w:r>
    </w:p>
    <w:p w:rsidR="0031708E" w:rsidRDefault="0031708E" w:rsidP="0031708E">
      <w:pPr>
        <w:jc w:val="both"/>
        <w:rPr>
          <w:sz w:val="20"/>
          <w:szCs w:val="20"/>
          <w:lang w:val="es-ES_tradnl"/>
        </w:rPr>
      </w:pPr>
      <w:r>
        <w:rPr>
          <w:sz w:val="20"/>
          <w:szCs w:val="20"/>
          <w:lang w:val="es-ES_tradnl"/>
        </w:rPr>
        <w:t xml:space="preserve">Las plantas mantienen una íntima relación con el medio que les rodea. En apariencia, los vegetales dan la impresión de ser insensibles a los estímulos, sin embargo, su capacidad de respuesta es tan desarrollada y eficiente como la de los animales. Lo que en realidad ocurre, es que las respuestas de las plantas suelen ser muy lentas y poco notorias para el observador, aunque esto no se puede generalizar. Así, la sensitiva y las plantas insectívoras responden con movimientos inmediatos y vistosos cuando son estimuladas. </w:t>
      </w:r>
    </w:p>
    <w:p w:rsidR="0031708E" w:rsidRDefault="0031708E" w:rsidP="0031708E">
      <w:pPr>
        <w:rPr>
          <w:b/>
          <w:bCs/>
          <w:sz w:val="20"/>
          <w:szCs w:val="20"/>
          <w:lang w:val="es-ES_tradnl"/>
        </w:rPr>
      </w:pPr>
    </w:p>
    <w:p w:rsidR="0031708E" w:rsidRDefault="0031708E" w:rsidP="0031708E">
      <w:pPr>
        <w:rPr>
          <w:b/>
          <w:bCs/>
          <w:sz w:val="20"/>
          <w:szCs w:val="20"/>
          <w:lang w:val="es-ES_tradnl"/>
        </w:rPr>
      </w:pPr>
    </w:p>
    <w:p w:rsidR="0031708E" w:rsidRDefault="0031708E" w:rsidP="0031708E">
      <w:pPr>
        <w:jc w:val="both"/>
        <w:rPr>
          <w:sz w:val="20"/>
          <w:szCs w:val="20"/>
        </w:rPr>
      </w:pPr>
      <w:r>
        <w:rPr>
          <w:sz w:val="20"/>
          <w:szCs w:val="20"/>
        </w:rPr>
        <w:t>En las plantas la respuesta a los cambios ambientales se produce a través de</w:t>
      </w:r>
      <w:r>
        <w:rPr>
          <w:b/>
          <w:bCs/>
          <w:sz w:val="20"/>
          <w:szCs w:val="20"/>
        </w:rPr>
        <w:t xml:space="preserve"> hormonas,</w:t>
      </w:r>
      <w:r>
        <w:rPr>
          <w:sz w:val="20"/>
          <w:szCs w:val="20"/>
        </w:rPr>
        <w:t xml:space="preserve"> es decir, sustancias químicas producidas por células espe</w:t>
      </w:r>
      <w:r>
        <w:rPr>
          <w:sz w:val="20"/>
          <w:szCs w:val="20"/>
        </w:rPr>
        <w:softHyphen/>
        <w:t>cializadas y cuya función es actuar sobre las funciones de otras células alejadas de su centro de producción. Las</w:t>
      </w:r>
      <w:r>
        <w:rPr>
          <w:b/>
          <w:bCs/>
          <w:sz w:val="20"/>
          <w:szCs w:val="20"/>
        </w:rPr>
        <w:t xml:space="preserve"> hormonas vegetales</w:t>
      </w:r>
      <w:r>
        <w:rPr>
          <w:sz w:val="20"/>
          <w:szCs w:val="20"/>
        </w:rPr>
        <w:t xml:space="preserve"> o</w:t>
      </w:r>
      <w:r>
        <w:rPr>
          <w:b/>
          <w:bCs/>
          <w:sz w:val="20"/>
          <w:szCs w:val="20"/>
        </w:rPr>
        <w:t xml:space="preserve"> fitohormonas</w:t>
      </w:r>
      <w:r>
        <w:rPr>
          <w:sz w:val="20"/>
          <w:szCs w:val="20"/>
        </w:rPr>
        <w:t xml:space="preserve"> generan cambios en la intensidad y dirección del crecimiento de las plantas.</w:t>
      </w:r>
    </w:p>
    <w:p w:rsidR="0031708E" w:rsidRDefault="0031708E" w:rsidP="0031708E">
      <w:pPr>
        <w:spacing w:before="60" w:line="254" w:lineRule="exact"/>
        <w:ind w:left="20"/>
        <w:jc w:val="both"/>
        <w:rPr>
          <w:sz w:val="20"/>
          <w:szCs w:val="20"/>
          <w:lang w:val="es-ES_tradnl" w:eastAsia="es-ES_tradnl"/>
        </w:rPr>
      </w:pPr>
      <w:r w:rsidRPr="0004365A">
        <w:rPr>
          <w:sz w:val="20"/>
          <w:szCs w:val="20"/>
          <w:lang w:val="es-ES_tradnl" w:eastAsia="es-ES_tradnl"/>
        </w:rPr>
        <w:t>A continuación, se presenta una síntesis de las hormonas vegetales y su función:</w:t>
      </w:r>
    </w:p>
    <w:p w:rsidR="0031708E" w:rsidRDefault="0031708E" w:rsidP="0031708E">
      <w:pPr>
        <w:spacing w:before="60" w:line="254" w:lineRule="exact"/>
        <w:ind w:left="20"/>
        <w:jc w:val="both"/>
        <w:rPr>
          <w:sz w:val="20"/>
          <w:szCs w:val="20"/>
          <w:lang w:val="es-ES_tradnl" w:eastAsia="es-ES_tradnl"/>
        </w:rPr>
      </w:pPr>
    </w:p>
    <w:p w:rsidR="0031708E" w:rsidRDefault="0031708E" w:rsidP="0031708E">
      <w:pPr>
        <w:spacing w:before="60" w:line="254" w:lineRule="exact"/>
        <w:ind w:left="20"/>
        <w:jc w:val="both"/>
        <w:rPr>
          <w:sz w:val="20"/>
          <w:szCs w:val="20"/>
          <w:lang w:val="es-ES_tradnl" w:eastAsia="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1428"/>
        <w:gridCol w:w="2464"/>
      </w:tblGrid>
      <w:tr w:rsidR="0031708E" w:rsidRPr="003E106D" w:rsidTr="006872B4">
        <w:trPr>
          <w:trHeight w:val="227"/>
        </w:trPr>
        <w:tc>
          <w:tcPr>
            <w:tcW w:w="1239" w:type="dxa"/>
            <w:vAlign w:val="center"/>
          </w:tcPr>
          <w:p w:rsidR="0031708E" w:rsidRPr="003E106D" w:rsidRDefault="0031708E" w:rsidP="006872B4">
            <w:pPr>
              <w:jc w:val="center"/>
              <w:rPr>
                <w:sz w:val="20"/>
                <w:szCs w:val="20"/>
                <w:lang w:val="es-ES_tradnl"/>
              </w:rPr>
            </w:pPr>
            <w:r w:rsidRPr="003E106D">
              <w:rPr>
                <w:b/>
                <w:bCs/>
                <w:sz w:val="20"/>
                <w:szCs w:val="20"/>
              </w:rPr>
              <w:t>Hormona</w:t>
            </w:r>
          </w:p>
        </w:tc>
        <w:tc>
          <w:tcPr>
            <w:tcW w:w="1438" w:type="dxa"/>
            <w:vAlign w:val="center"/>
          </w:tcPr>
          <w:p w:rsidR="0031708E" w:rsidRPr="003E106D" w:rsidRDefault="0031708E" w:rsidP="006872B4">
            <w:pPr>
              <w:jc w:val="center"/>
              <w:rPr>
                <w:sz w:val="20"/>
                <w:szCs w:val="20"/>
                <w:lang w:val="es-ES_tradnl"/>
              </w:rPr>
            </w:pPr>
            <w:r w:rsidRPr="003E106D">
              <w:rPr>
                <w:b/>
                <w:bCs/>
                <w:sz w:val="20"/>
                <w:szCs w:val="20"/>
              </w:rPr>
              <w:t>Sitio de producción</w:t>
            </w:r>
          </w:p>
        </w:tc>
        <w:tc>
          <w:tcPr>
            <w:tcW w:w="2519" w:type="dxa"/>
            <w:vAlign w:val="center"/>
          </w:tcPr>
          <w:p w:rsidR="0031708E" w:rsidRPr="0004365A" w:rsidRDefault="0031708E" w:rsidP="006872B4">
            <w:pPr>
              <w:ind w:left="17"/>
              <w:jc w:val="center"/>
              <w:rPr>
                <w:sz w:val="20"/>
                <w:szCs w:val="20"/>
                <w:lang w:val="es-ES_tradnl"/>
              </w:rPr>
            </w:pPr>
            <w:r w:rsidRPr="0004365A">
              <w:rPr>
                <w:b/>
                <w:bCs/>
                <w:sz w:val="20"/>
                <w:szCs w:val="20"/>
                <w:lang w:val="es-ES_tradnl" w:eastAsia="es-ES_tradnl"/>
              </w:rPr>
              <w:t>Efectos</w:t>
            </w:r>
          </w:p>
          <w:p w:rsidR="0031708E" w:rsidRPr="003E106D" w:rsidRDefault="0031708E" w:rsidP="006872B4">
            <w:pPr>
              <w:jc w:val="center"/>
              <w:rPr>
                <w:sz w:val="20"/>
                <w:szCs w:val="20"/>
                <w:lang w:val="es-ES_tradnl"/>
              </w:rPr>
            </w:pPr>
          </w:p>
        </w:tc>
      </w:tr>
      <w:tr w:rsidR="0031708E" w:rsidRPr="003E106D" w:rsidTr="006872B4">
        <w:trPr>
          <w:trHeight w:val="1386"/>
        </w:trPr>
        <w:tc>
          <w:tcPr>
            <w:tcW w:w="1239" w:type="dxa"/>
          </w:tcPr>
          <w:p w:rsidR="0031708E" w:rsidRPr="003E106D" w:rsidRDefault="0031708E" w:rsidP="006872B4">
            <w:pPr>
              <w:jc w:val="both"/>
              <w:rPr>
                <w:sz w:val="20"/>
                <w:szCs w:val="20"/>
                <w:lang w:val="es-ES_tradnl"/>
              </w:rPr>
            </w:pPr>
            <w:r w:rsidRPr="0004365A">
              <w:rPr>
                <w:sz w:val="20"/>
                <w:szCs w:val="20"/>
                <w:lang w:val="es-ES_tradnl" w:eastAsia="es-ES_tradnl"/>
              </w:rPr>
              <w:t>Auxinas</w:t>
            </w:r>
          </w:p>
        </w:tc>
        <w:tc>
          <w:tcPr>
            <w:tcW w:w="1438" w:type="dxa"/>
          </w:tcPr>
          <w:p w:rsidR="0031708E" w:rsidRPr="003E106D" w:rsidRDefault="0031708E" w:rsidP="006872B4">
            <w:pPr>
              <w:rPr>
                <w:sz w:val="20"/>
                <w:szCs w:val="20"/>
                <w:lang w:val="es-ES_tradnl"/>
              </w:rPr>
            </w:pPr>
            <w:r w:rsidRPr="003E106D">
              <w:rPr>
                <w:w w:val="66"/>
                <w:sz w:val="20"/>
                <w:szCs w:val="20"/>
                <w:lang w:val="es-ES_tradnl" w:eastAsia="es-ES_tradnl"/>
              </w:rPr>
              <w:t>En toda la planta principal</w:t>
            </w:r>
            <w:r w:rsidRPr="003E106D">
              <w:rPr>
                <w:w w:val="66"/>
                <w:sz w:val="20"/>
                <w:szCs w:val="20"/>
                <w:lang w:val="es-ES_tradnl" w:eastAsia="es-ES_tradnl"/>
              </w:rPr>
              <w:softHyphen/>
              <w:t>mente en áreas en las que hay crecimiento.</w:t>
            </w:r>
          </w:p>
          <w:p w:rsidR="0031708E" w:rsidRPr="003E106D" w:rsidRDefault="0031708E" w:rsidP="006872B4">
            <w:pPr>
              <w:rPr>
                <w:sz w:val="20"/>
                <w:szCs w:val="20"/>
                <w:lang w:val="es-ES_tradnl"/>
              </w:rPr>
            </w:pPr>
          </w:p>
        </w:tc>
        <w:tc>
          <w:tcPr>
            <w:tcW w:w="2519" w:type="dxa"/>
          </w:tcPr>
          <w:p w:rsidR="0031708E" w:rsidRPr="003E106D" w:rsidRDefault="0031708E" w:rsidP="006872B4">
            <w:pPr>
              <w:rPr>
                <w:sz w:val="20"/>
                <w:szCs w:val="20"/>
                <w:lang w:val="es-ES_tradnl"/>
              </w:rPr>
            </w:pPr>
            <w:r w:rsidRPr="003E106D">
              <w:rPr>
                <w:w w:val="66"/>
                <w:sz w:val="20"/>
                <w:szCs w:val="20"/>
                <w:lang w:val="es-ES_tradnl" w:eastAsia="es-ES_tradnl"/>
              </w:rPr>
              <w:t>Estimula el crecimiento en longitud de la planta. Promueve el desarrollo de los frutos. Estimula el proceso de la floración. Interviene en el proceso de envejecimiento. Retarda la caída de hojas, flores y frutos jóvenes.</w:t>
            </w:r>
          </w:p>
        </w:tc>
      </w:tr>
      <w:tr w:rsidR="0031708E" w:rsidRPr="003E106D" w:rsidTr="006872B4">
        <w:tc>
          <w:tcPr>
            <w:tcW w:w="1239" w:type="dxa"/>
          </w:tcPr>
          <w:p w:rsidR="0031708E" w:rsidRPr="003E106D" w:rsidRDefault="0031708E" w:rsidP="006872B4">
            <w:pPr>
              <w:jc w:val="both"/>
              <w:rPr>
                <w:sz w:val="20"/>
                <w:szCs w:val="20"/>
                <w:lang w:val="es-ES_tradnl" w:eastAsia="es-ES_tradnl"/>
              </w:rPr>
            </w:pPr>
            <w:proofErr w:type="spellStart"/>
            <w:r w:rsidRPr="0004365A">
              <w:rPr>
                <w:sz w:val="20"/>
                <w:szCs w:val="20"/>
                <w:lang w:val="es-ES_tradnl" w:eastAsia="es-ES_tradnl"/>
              </w:rPr>
              <w:t>Giberelinas</w:t>
            </w:r>
            <w:proofErr w:type="spellEnd"/>
          </w:p>
        </w:tc>
        <w:tc>
          <w:tcPr>
            <w:tcW w:w="1438" w:type="dxa"/>
          </w:tcPr>
          <w:p w:rsidR="0031708E" w:rsidRPr="003E106D" w:rsidRDefault="0031708E" w:rsidP="006872B4">
            <w:pPr>
              <w:rPr>
                <w:sz w:val="20"/>
                <w:szCs w:val="20"/>
                <w:lang w:val="es-ES_tradnl"/>
              </w:rPr>
            </w:pPr>
            <w:proofErr w:type="spellStart"/>
            <w:r w:rsidRPr="003E106D">
              <w:rPr>
                <w:w w:val="66"/>
                <w:sz w:val="20"/>
                <w:szCs w:val="20"/>
                <w:lang w:val="es-ES_tradnl" w:eastAsia="es-ES_tradnl"/>
              </w:rPr>
              <w:t>Primordios</w:t>
            </w:r>
            <w:proofErr w:type="spellEnd"/>
            <w:r w:rsidRPr="003E106D">
              <w:rPr>
                <w:w w:val="66"/>
                <w:sz w:val="20"/>
                <w:szCs w:val="20"/>
                <w:lang w:val="es-ES_tradnl" w:eastAsia="es-ES_tradnl"/>
              </w:rPr>
              <w:t xml:space="preserve"> apicales de las hojas, puntas de las raíces y </w:t>
            </w:r>
            <w:proofErr w:type="spellStart"/>
            <w:r w:rsidRPr="003E106D">
              <w:rPr>
                <w:w w:val="66"/>
                <w:sz w:val="20"/>
                <w:szCs w:val="20"/>
                <w:lang w:val="es-ES_tradnl" w:eastAsia="es-ES_tradnl"/>
              </w:rPr>
              <w:t>semillasen</w:t>
            </w:r>
            <w:proofErr w:type="spellEnd"/>
            <w:r w:rsidRPr="003E106D">
              <w:rPr>
                <w:w w:val="66"/>
                <w:sz w:val="20"/>
                <w:szCs w:val="20"/>
                <w:lang w:val="es-ES_tradnl" w:eastAsia="es-ES_tradnl"/>
              </w:rPr>
              <w:t xml:space="preserve"> desarrollo.</w:t>
            </w:r>
          </w:p>
        </w:tc>
        <w:tc>
          <w:tcPr>
            <w:tcW w:w="2519" w:type="dxa"/>
          </w:tcPr>
          <w:p w:rsidR="0031708E" w:rsidRPr="003E106D" w:rsidRDefault="0031708E" w:rsidP="006872B4">
            <w:pPr>
              <w:rPr>
                <w:sz w:val="20"/>
                <w:szCs w:val="20"/>
                <w:lang w:val="es-ES_tradnl"/>
              </w:rPr>
            </w:pPr>
            <w:r w:rsidRPr="003E106D">
              <w:rPr>
                <w:w w:val="66"/>
                <w:sz w:val="20"/>
                <w:szCs w:val="20"/>
              </w:rPr>
              <w:t>Incrementa la tasa de división celular o mitosis.</w:t>
            </w:r>
          </w:p>
        </w:tc>
      </w:tr>
      <w:tr w:rsidR="0031708E" w:rsidRPr="003E106D" w:rsidTr="006872B4">
        <w:tc>
          <w:tcPr>
            <w:tcW w:w="1239" w:type="dxa"/>
          </w:tcPr>
          <w:p w:rsidR="0031708E" w:rsidRPr="003E106D" w:rsidRDefault="0031708E" w:rsidP="006872B4">
            <w:pPr>
              <w:jc w:val="both"/>
              <w:rPr>
                <w:sz w:val="20"/>
                <w:szCs w:val="20"/>
                <w:lang w:val="es-ES_tradnl" w:eastAsia="es-ES_tradnl"/>
              </w:rPr>
            </w:pPr>
            <w:proofErr w:type="spellStart"/>
            <w:r w:rsidRPr="0004365A">
              <w:rPr>
                <w:sz w:val="20"/>
                <w:szCs w:val="20"/>
                <w:lang w:val="es-ES_tradnl" w:eastAsia="es-ES_tradnl"/>
              </w:rPr>
              <w:t>Citoquininas</w:t>
            </w:r>
            <w:proofErr w:type="spellEnd"/>
          </w:p>
        </w:tc>
        <w:tc>
          <w:tcPr>
            <w:tcW w:w="1438" w:type="dxa"/>
          </w:tcPr>
          <w:p w:rsidR="0031708E" w:rsidRPr="003E106D" w:rsidRDefault="0031708E" w:rsidP="006872B4">
            <w:pPr>
              <w:rPr>
                <w:sz w:val="20"/>
                <w:szCs w:val="20"/>
                <w:lang w:val="es-ES_tradnl"/>
              </w:rPr>
            </w:pPr>
            <w:r w:rsidRPr="003E106D">
              <w:rPr>
                <w:w w:val="66"/>
                <w:sz w:val="20"/>
                <w:szCs w:val="20"/>
              </w:rPr>
              <w:t>Producidas en las áreas de crecimiento. Se encuentran en altas concentraciones en embriones y frutos jóvenes.</w:t>
            </w:r>
          </w:p>
        </w:tc>
        <w:tc>
          <w:tcPr>
            <w:tcW w:w="2519" w:type="dxa"/>
          </w:tcPr>
          <w:p w:rsidR="0031708E" w:rsidRPr="003E106D" w:rsidRDefault="0031708E" w:rsidP="006872B4">
            <w:pPr>
              <w:rPr>
                <w:sz w:val="20"/>
                <w:szCs w:val="20"/>
                <w:lang w:val="es-ES_tradnl"/>
              </w:rPr>
            </w:pPr>
            <w:r w:rsidRPr="003E106D">
              <w:rPr>
                <w:w w:val="66"/>
                <w:sz w:val="20"/>
                <w:szCs w:val="20"/>
                <w:lang w:val="es-ES_tradnl" w:eastAsia="es-ES_tradnl"/>
              </w:rPr>
              <w:t xml:space="preserve">Estimula la división celular, interviene en la germinación; la formación de frutos, induce la formación de brotes y la ruptura de la </w:t>
            </w:r>
            <w:proofErr w:type="spellStart"/>
            <w:r w:rsidRPr="003E106D">
              <w:rPr>
                <w:w w:val="66"/>
                <w:sz w:val="20"/>
                <w:szCs w:val="20"/>
                <w:lang w:val="es-ES_tradnl" w:eastAsia="es-ES_tradnl"/>
              </w:rPr>
              <w:t>dor</w:t>
            </w:r>
            <w:proofErr w:type="spellEnd"/>
            <w:r w:rsidRPr="003E106D">
              <w:rPr>
                <w:w w:val="66"/>
                <w:sz w:val="20"/>
                <w:szCs w:val="20"/>
                <w:lang w:val="es-ES_tradnl" w:eastAsia="es-ES_tradnl"/>
              </w:rPr>
              <w:t xml:space="preserve">- </w:t>
            </w:r>
            <w:proofErr w:type="spellStart"/>
            <w:r w:rsidRPr="003E106D">
              <w:rPr>
                <w:w w:val="66"/>
                <w:sz w:val="20"/>
                <w:szCs w:val="20"/>
                <w:lang w:val="es-ES_tradnl" w:eastAsia="es-ES_tradnl"/>
              </w:rPr>
              <w:t>mancia</w:t>
            </w:r>
            <w:proofErr w:type="spellEnd"/>
            <w:r w:rsidRPr="003E106D">
              <w:rPr>
                <w:w w:val="66"/>
                <w:sz w:val="20"/>
                <w:szCs w:val="20"/>
                <w:lang w:val="es-ES_tradnl" w:eastAsia="es-ES_tradnl"/>
              </w:rPr>
              <w:t xml:space="preserve"> apical, es decir, la elongación de la planta.</w:t>
            </w:r>
          </w:p>
          <w:p w:rsidR="0031708E" w:rsidRPr="003E106D" w:rsidRDefault="0031708E" w:rsidP="006872B4">
            <w:pPr>
              <w:rPr>
                <w:sz w:val="20"/>
                <w:szCs w:val="20"/>
                <w:lang w:val="es-ES_tradnl"/>
              </w:rPr>
            </w:pPr>
          </w:p>
        </w:tc>
      </w:tr>
      <w:tr w:rsidR="0031708E" w:rsidRPr="003E106D" w:rsidTr="006872B4">
        <w:tc>
          <w:tcPr>
            <w:tcW w:w="1239" w:type="dxa"/>
          </w:tcPr>
          <w:p w:rsidR="0031708E" w:rsidRPr="0004365A" w:rsidRDefault="0031708E" w:rsidP="006872B4">
            <w:pPr>
              <w:ind w:left="100"/>
              <w:rPr>
                <w:sz w:val="20"/>
                <w:szCs w:val="20"/>
                <w:lang w:val="es-ES_tradnl"/>
              </w:rPr>
            </w:pPr>
            <w:r w:rsidRPr="0004365A">
              <w:rPr>
                <w:sz w:val="20"/>
                <w:szCs w:val="20"/>
                <w:lang w:val="es-ES_tradnl" w:eastAsia="es-ES_tradnl"/>
              </w:rPr>
              <w:t>Ácido</w:t>
            </w:r>
          </w:p>
          <w:p w:rsidR="0031708E" w:rsidRPr="0004365A" w:rsidRDefault="0031708E" w:rsidP="006872B4">
            <w:pPr>
              <w:ind w:left="100"/>
              <w:rPr>
                <w:sz w:val="20"/>
                <w:szCs w:val="20"/>
                <w:lang w:val="es-ES_tradnl"/>
              </w:rPr>
            </w:pPr>
            <w:proofErr w:type="spellStart"/>
            <w:r w:rsidRPr="0004365A">
              <w:rPr>
                <w:sz w:val="20"/>
                <w:szCs w:val="20"/>
                <w:lang w:val="es-ES_tradnl" w:eastAsia="es-ES_tradnl"/>
              </w:rPr>
              <w:t>abscísico</w:t>
            </w:r>
            <w:proofErr w:type="spellEnd"/>
          </w:p>
          <w:p w:rsidR="0031708E" w:rsidRPr="003E106D" w:rsidRDefault="0031708E" w:rsidP="006872B4">
            <w:pPr>
              <w:jc w:val="both"/>
              <w:rPr>
                <w:sz w:val="20"/>
                <w:szCs w:val="20"/>
                <w:lang w:val="es-ES_tradnl" w:eastAsia="es-ES_tradnl"/>
              </w:rPr>
            </w:pPr>
            <w:r w:rsidRPr="0004365A">
              <w:rPr>
                <w:sz w:val="20"/>
                <w:szCs w:val="20"/>
                <w:lang w:val="es-ES_tradnl" w:eastAsia="es-ES_tradnl"/>
              </w:rPr>
              <w:t>(ABA)</w:t>
            </w:r>
          </w:p>
        </w:tc>
        <w:tc>
          <w:tcPr>
            <w:tcW w:w="1438" w:type="dxa"/>
          </w:tcPr>
          <w:p w:rsidR="0031708E" w:rsidRPr="003E106D" w:rsidRDefault="0031708E" w:rsidP="006872B4">
            <w:pPr>
              <w:rPr>
                <w:sz w:val="20"/>
                <w:szCs w:val="20"/>
                <w:lang w:val="es-ES_tradnl"/>
              </w:rPr>
            </w:pPr>
            <w:r w:rsidRPr="003E106D">
              <w:rPr>
                <w:w w:val="66"/>
                <w:sz w:val="20"/>
                <w:szCs w:val="20"/>
                <w:lang w:val="es-ES_tradnl" w:eastAsia="es-ES_tradnl"/>
              </w:rPr>
              <w:t>Se encuentra en todos los ór</w:t>
            </w:r>
            <w:r w:rsidRPr="003E106D">
              <w:rPr>
                <w:w w:val="66"/>
                <w:sz w:val="20"/>
                <w:szCs w:val="20"/>
                <w:lang w:val="es-ES_tradnl" w:eastAsia="es-ES_tradnl"/>
              </w:rPr>
              <w:softHyphen/>
              <w:t>ganos de las plantas pero en mayor concentración en las semillas, los frutos jóvenes y en la base de los ovarios.</w:t>
            </w:r>
          </w:p>
        </w:tc>
        <w:tc>
          <w:tcPr>
            <w:tcW w:w="2519" w:type="dxa"/>
          </w:tcPr>
          <w:p w:rsidR="0031708E" w:rsidRPr="003E106D" w:rsidRDefault="0031708E" w:rsidP="006872B4">
            <w:pPr>
              <w:rPr>
                <w:sz w:val="20"/>
                <w:szCs w:val="20"/>
                <w:lang w:val="es-ES_tradnl"/>
              </w:rPr>
            </w:pPr>
            <w:r w:rsidRPr="003E106D">
              <w:rPr>
                <w:w w:val="66"/>
                <w:sz w:val="20"/>
                <w:szCs w:val="20"/>
                <w:lang w:val="es-ES_tradnl" w:eastAsia="es-ES_tradnl"/>
              </w:rPr>
              <w:t>Inhibe el crecimiento celular y la fotosíntesis por lo que interviene en situaciones de estrés y en el enve</w:t>
            </w:r>
            <w:r w:rsidRPr="003E106D">
              <w:rPr>
                <w:w w:val="66"/>
                <w:sz w:val="20"/>
                <w:szCs w:val="20"/>
                <w:lang w:val="es-ES_tradnl" w:eastAsia="es-ES_tradnl"/>
              </w:rPr>
              <w:softHyphen/>
              <w:t>jecimiento de las estructuras de las plantas.</w:t>
            </w:r>
          </w:p>
          <w:p w:rsidR="0031708E" w:rsidRPr="003E106D" w:rsidRDefault="0031708E" w:rsidP="006872B4">
            <w:pPr>
              <w:rPr>
                <w:sz w:val="20"/>
                <w:szCs w:val="20"/>
                <w:lang w:val="es-ES_tradnl"/>
              </w:rPr>
            </w:pPr>
          </w:p>
        </w:tc>
      </w:tr>
      <w:tr w:rsidR="0031708E" w:rsidRPr="003E106D" w:rsidTr="006872B4">
        <w:tc>
          <w:tcPr>
            <w:tcW w:w="1239" w:type="dxa"/>
          </w:tcPr>
          <w:p w:rsidR="0031708E" w:rsidRPr="0004365A" w:rsidRDefault="0031708E" w:rsidP="006872B4">
            <w:pPr>
              <w:spacing w:after="120"/>
              <w:ind w:left="100"/>
              <w:rPr>
                <w:sz w:val="20"/>
                <w:szCs w:val="20"/>
                <w:lang w:val="es-ES_tradnl"/>
              </w:rPr>
            </w:pPr>
            <w:r w:rsidRPr="0004365A">
              <w:rPr>
                <w:sz w:val="20"/>
                <w:szCs w:val="20"/>
                <w:lang w:val="es-ES_tradnl" w:eastAsia="es-ES_tradnl"/>
              </w:rPr>
              <w:t>Etileno</w:t>
            </w:r>
          </w:p>
          <w:p w:rsidR="0031708E" w:rsidRPr="003E106D" w:rsidRDefault="0031708E" w:rsidP="006872B4">
            <w:pPr>
              <w:ind w:left="100"/>
              <w:rPr>
                <w:sz w:val="20"/>
                <w:szCs w:val="20"/>
                <w:lang w:val="es-ES_tradnl" w:eastAsia="es-ES_tradnl"/>
              </w:rPr>
            </w:pPr>
          </w:p>
        </w:tc>
        <w:tc>
          <w:tcPr>
            <w:tcW w:w="1438" w:type="dxa"/>
          </w:tcPr>
          <w:p w:rsidR="0031708E" w:rsidRPr="003E106D" w:rsidRDefault="0031708E" w:rsidP="006872B4">
            <w:pPr>
              <w:rPr>
                <w:sz w:val="20"/>
                <w:szCs w:val="20"/>
                <w:lang w:val="es-ES_tradnl"/>
              </w:rPr>
            </w:pPr>
            <w:r w:rsidRPr="003E106D">
              <w:rPr>
                <w:w w:val="66"/>
                <w:sz w:val="20"/>
                <w:szCs w:val="20"/>
                <w:lang w:val="es-ES_tradnl" w:eastAsia="es-ES_tradnl"/>
              </w:rPr>
              <w:t>En toda la planta, su con</w:t>
            </w:r>
            <w:r w:rsidRPr="003E106D">
              <w:rPr>
                <w:w w:val="66"/>
                <w:sz w:val="20"/>
                <w:szCs w:val="20"/>
                <w:lang w:val="es-ES_tradnl" w:eastAsia="es-ES_tradnl"/>
              </w:rPr>
              <w:softHyphen/>
              <w:t>centración varía de acuerdo con la etapa de vida de ésta.</w:t>
            </w:r>
          </w:p>
        </w:tc>
        <w:tc>
          <w:tcPr>
            <w:tcW w:w="2519" w:type="dxa"/>
          </w:tcPr>
          <w:p w:rsidR="0031708E" w:rsidRPr="003E106D" w:rsidRDefault="0031708E" w:rsidP="006872B4">
            <w:pPr>
              <w:rPr>
                <w:sz w:val="20"/>
                <w:szCs w:val="20"/>
                <w:lang w:val="es-ES_tradnl"/>
              </w:rPr>
            </w:pPr>
            <w:r w:rsidRPr="003E106D">
              <w:rPr>
                <w:w w:val="66"/>
                <w:sz w:val="20"/>
                <w:szCs w:val="20"/>
                <w:lang w:val="es-ES_tradnl" w:eastAsia="es-ES_tradnl"/>
              </w:rPr>
              <w:t>Estimula el crecimiento de raíces, caída de frutos, maduración y senescencia.</w:t>
            </w:r>
          </w:p>
          <w:p w:rsidR="0031708E" w:rsidRPr="003E106D" w:rsidRDefault="0031708E" w:rsidP="006872B4">
            <w:pPr>
              <w:rPr>
                <w:sz w:val="20"/>
                <w:szCs w:val="20"/>
                <w:lang w:val="es-ES_tradnl"/>
              </w:rPr>
            </w:pPr>
          </w:p>
        </w:tc>
      </w:tr>
    </w:tbl>
    <w:p w:rsidR="0031708E" w:rsidRPr="00731038" w:rsidRDefault="0031708E" w:rsidP="0031708E">
      <w:pPr>
        <w:spacing w:before="240" w:line="259" w:lineRule="exact"/>
        <w:jc w:val="both"/>
        <w:rPr>
          <w:lang w:val="es-ES_tradnl"/>
        </w:rPr>
      </w:pPr>
      <w:r w:rsidRPr="00731038">
        <w:rPr>
          <w:sz w:val="20"/>
          <w:szCs w:val="20"/>
          <w:lang w:val="es-ES_tradnl" w:eastAsia="es-ES_tradnl"/>
        </w:rPr>
        <w:t>A diferencia de las respuestas producidas por la acción de las hormo</w:t>
      </w:r>
      <w:r w:rsidRPr="00731038">
        <w:rPr>
          <w:sz w:val="20"/>
          <w:szCs w:val="20"/>
          <w:lang w:val="es-ES_tradnl" w:eastAsia="es-ES_tradnl"/>
        </w:rPr>
        <w:softHyphen/>
        <w:t>nas, en las plantas las nastias son movimientos rápidos y reversi</w:t>
      </w:r>
      <w:r>
        <w:rPr>
          <w:sz w:val="20"/>
          <w:szCs w:val="20"/>
          <w:lang w:val="es-ES_tradnl" w:eastAsia="es-ES_tradnl"/>
        </w:rPr>
        <w:t xml:space="preserve">bles en respuesta a un estímulo. </w:t>
      </w:r>
      <w:r w:rsidRPr="00731038">
        <w:rPr>
          <w:sz w:val="20"/>
          <w:szCs w:val="20"/>
          <w:lang w:val="es-ES_tradnl" w:eastAsia="es-ES_tradnl"/>
        </w:rPr>
        <w:t>Además en este caso, la dirección del estímulo no dirige el movimiento del órgano que responde.</w:t>
      </w:r>
    </w:p>
    <w:p w:rsidR="0031708E" w:rsidRDefault="0031708E" w:rsidP="0031708E">
      <w:pPr>
        <w:jc w:val="both"/>
        <w:rPr>
          <w:b/>
          <w:bCs/>
          <w:sz w:val="20"/>
          <w:szCs w:val="20"/>
          <w:lang w:val="es-ES_tradnl"/>
        </w:rPr>
      </w:pPr>
    </w:p>
    <w:p w:rsidR="0031708E" w:rsidRDefault="0031708E" w:rsidP="0031708E">
      <w:pPr>
        <w:jc w:val="both"/>
        <w:rPr>
          <w:b/>
          <w:bCs/>
          <w:sz w:val="20"/>
          <w:szCs w:val="20"/>
          <w:lang w:val="es-ES_tradnl"/>
        </w:rPr>
      </w:pPr>
      <w:r>
        <w:rPr>
          <w:b/>
          <w:bCs/>
          <w:noProof/>
          <w:sz w:val="20"/>
          <w:szCs w:val="20"/>
          <w:lang w:eastAsia="es-CO"/>
        </w:rPr>
        <w:drawing>
          <wp:anchor distT="0" distB="0" distL="114300" distR="114300" simplePos="0" relativeHeight="251659264" behindDoc="0" locked="0" layoutInCell="1" allowOverlap="1">
            <wp:simplePos x="0" y="0"/>
            <wp:positionH relativeFrom="column">
              <wp:posOffset>4914900</wp:posOffset>
            </wp:positionH>
            <wp:positionV relativeFrom="paragraph">
              <wp:posOffset>667385</wp:posOffset>
            </wp:positionV>
            <wp:extent cx="1612900" cy="888365"/>
            <wp:effectExtent l="0" t="0" r="6350" b="6985"/>
            <wp:wrapSquare wrapText="bothSides"/>
            <wp:docPr id="11" name="Imagen 11" descr="p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1.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612900" cy="8883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0"/>
          <w:szCs w:val="20"/>
          <w:lang w:val="es-ES_tradnl"/>
        </w:rPr>
        <w:t xml:space="preserve">1. Agentes que intervienen en la vida de relación de las plantas </w:t>
      </w:r>
      <w:r>
        <w:rPr>
          <w:b/>
          <w:bCs/>
          <w:sz w:val="20"/>
          <w:szCs w:val="20"/>
          <w:lang w:val="es-ES_tradnl"/>
        </w:rPr>
        <w:br/>
      </w:r>
      <w:r>
        <w:rPr>
          <w:sz w:val="20"/>
          <w:szCs w:val="20"/>
          <w:lang w:val="es-ES_tradnl"/>
        </w:rPr>
        <w:t xml:space="preserve">Los agentes que afectan a las plantas son de </w:t>
      </w:r>
      <w:r>
        <w:rPr>
          <w:i/>
          <w:iCs/>
          <w:sz w:val="20"/>
          <w:szCs w:val="20"/>
          <w:lang w:val="es-ES_tradnl"/>
        </w:rPr>
        <w:t xml:space="preserve">tipo climático </w:t>
      </w:r>
      <w:r>
        <w:rPr>
          <w:sz w:val="20"/>
          <w:szCs w:val="20"/>
          <w:lang w:val="es-ES_tradnl"/>
        </w:rPr>
        <w:t xml:space="preserve">como el calor, la luz, el agua y la atmósfera; de tipo </w:t>
      </w:r>
      <w:proofErr w:type="spellStart"/>
      <w:r>
        <w:rPr>
          <w:i/>
          <w:iCs/>
          <w:sz w:val="20"/>
          <w:szCs w:val="20"/>
          <w:lang w:val="es-ES_tradnl"/>
        </w:rPr>
        <w:t>fisicoquimico</w:t>
      </w:r>
      <w:proofErr w:type="spellEnd"/>
      <w:r>
        <w:rPr>
          <w:i/>
          <w:iCs/>
          <w:sz w:val="20"/>
          <w:szCs w:val="20"/>
          <w:lang w:val="es-ES_tradnl"/>
        </w:rPr>
        <w:t xml:space="preserve"> </w:t>
      </w:r>
      <w:r>
        <w:rPr>
          <w:sz w:val="20"/>
          <w:szCs w:val="20"/>
          <w:lang w:val="es-ES_tradnl"/>
        </w:rPr>
        <w:t xml:space="preserve">como el de los suelos; y de </w:t>
      </w:r>
      <w:r>
        <w:rPr>
          <w:i/>
          <w:iCs/>
          <w:sz w:val="20"/>
          <w:szCs w:val="20"/>
          <w:lang w:val="es-ES_tradnl"/>
        </w:rPr>
        <w:t xml:space="preserve">tipo biótico </w:t>
      </w:r>
      <w:r>
        <w:rPr>
          <w:sz w:val="20"/>
          <w:szCs w:val="20"/>
          <w:lang w:val="es-ES_tradnl"/>
        </w:rPr>
        <w:t xml:space="preserve">como los constituidos por los seres vivos que rodean a cada espécimen. </w:t>
      </w:r>
      <w:r>
        <w:rPr>
          <w:sz w:val="20"/>
          <w:szCs w:val="20"/>
          <w:lang w:val="es-ES_tradnl"/>
        </w:rPr>
        <w:br/>
      </w:r>
      <w:r>
        <w:rPr>
          <w:b/>
          <w:sz w:val="20"/>
          <w:szCs w:val="20"/>
          <w:lang w:val="es-ES_tradnl"/>
        </w:rPr>
        <w:t xml:space="preserve">a. </w:t>
      </w:r>
      <w:r>
        <w:rPr>
          <w:b/>
          <w:bCs/>
          <w:sz w:val="20"/>
          <w:szCs w:val="20"/>
          <w:lang w:val="es-ES_tradnl"/>
        </w:rPr>
        <w:t>Acción del calor</w:t>
      </w:r>
    </w:p>
    <w:p w:rsidR="0031708E" w:rsidRDefault="0031708E" w:rsidP="0031708E">
      <w:pPr>
        <w:jc w:val="both"/>
        <w:rPr>
          <w:sz w:val="20"/>
          <w:szCs w:val="20"/>
          <w:lang w:val="es-ES_tradnl"/>
        </w:rPr>
      </w:pPr>
      <w:r>
        <w:rPr>
          <w:sz w:val="20"/>
          <w:szCs w:val="20"/>
          <w:lang w:val="es-ES_tradnl"/>
        </w:rPr>
        <w:t xml:space="preserve">En todas las especies vegetales, se observa que a </w:t>
      </w:r>
      <w:r>
        <w:rPr>
          <w:i/>
          <w:iCs/>
          <w:sz w:val="20"/>
          <w:szCs w:val="20"/>
          <w:lang w:val="es-ES_tradnl"/>
        </w:rPr>
        <w:t xml:space="preserve">cierta temperatura las </w:t>
      </w:r>
      <w:r>
        <w:rPr>
          <w:sz w:val="20"/>
          <w:szCs w:val="20"/>
          <w:lang w:val="es-ES_tradnl"/>
        </w:rPr>
        <w:t xml:space="preserve">funciones se </w:t>
      </w:r>
      <w:r>
        <w:rPr>
          <w:i/>
          <w:iCs/>
          <w:sz w:val="20"/>
          <w:szCs w:val="20"/>
          <w:lang w:val="es-ES_tradnl"/>
        </w:rPr>
        <w:t xml:space="preserve">realizan con </w:t>
      </w:r>
      <w:r>
        <w:rPr>
          <w:sz w:val="20"/>
          <w:szCs w:val="20"/>
          <w:lang w:val="es-ES_tradnl"/>
        </w:rPr>
        <w:t xml:space="preserve">normalidad; dicho punto constituye la temperatura óptima, la cual es distinta para cada vegetal. </w:t>
      </w:r>
    </w:p>
    <w:p w:rsidR="0031708E" w:rsidRDefault="0031708E" w:rsidP="0031708E">
      <w:pPr>
        <w:jc w:val="both"/>
        <w:rPr>
          <w:sz w:val="20"/>
          <w:szCs w:val="20"/>
          <w:lang w:val="es-ES_tradnl"/>
        </w:rPr>
      </w:pPr>
      <w:r>
        <w:rPr>
          <w:sz w:val="20"/>
          <w:szCs w:val="20"/>
          <w:lang w:val="es-ES_tradnl"/>
        </w:rPr>
        <w:t xml:space="preserve">Por encima y por debajo de la temperatura óptima están dos puntos, la </w:t>
      </w:r>
      <w:r>
        <w:rPr>
          <w:i/>
          <w:iCs/>
          <w:sz w:val="20"/>
          <w:szCs w:val="20"/>
          <w:lang w:val="es-ES_tradnl"/>
        </w:rPr>
        <w:t xml:space="preserve">temperatura máxima </w:t>
      </w:r>
      <w:r>
        <w:rPr>
          <w:sz w:val="20"/>
          <w:szCs w:val="20"/>
          <w:lang w:val="es-ES_tradnl"/>
        </w:rPr>
        <w:t xml:space="preserve">y la </w:t>
      </w:r>
      <w:r>
        <w:rPr>
          <w:i/>
          <w:iCs/>
          <w:sz w:val="20"/>
          <w:szCs w:val="20"/>
          <w:lang w:val="es-ES_tradnl"/>
        </w:rPr>
        <w:t xml:space="preserve">temperatura mínima, </w:t>
      </w:r>
      <w:r>
        <w:rPr>
          <w:sz w:val="20"/>
          <w:szCs w:val="20"/>
          <w:lang w:val="es-ES_tradnl"/>
        </w:rPr>
        <w:t xml:space="preserve">respectivamente. Las plantas toleran los cambios comprendidos entre tales puntos, que no suelen pasar salvo excepciones </w:t>
      </w:r>
      <w:proofErr w:type="spellStart"/>
      <w:proofErr w:type="gramStart"/>
      <w:r>
        <w:rPr>
          <w:sz w:val="20"/>
          <w:szCs w:val="20"/>
          <w:lang w:val="es-ES_tradnl"/>
        </w:rPr>
        <w:t>de el</w:t>
      </w:r>
      <w:proofErr w:type="spellEnd"/>
      <w:proofErr w:type="gramEnd"/>
      <w:r>
        <w:rPr>
          <w:sz w:val="20"/>
          <w:szCs w:val="20"/>
          <w:lang w:val="es-ES_tradnl"/>
        </w:rPr>
        <w:t xml:space="preserve"> 0 ° C y el 50 ° C.  Así, la temperatura </w:t>
      </w:r>
      <w:r>
        <w:rPr>
          <w:sz w:val="20"/>
          <w:szCs w:val="20"/>
          <w:lang w:val="es-ES_tradnl"/>
        </w:rPr>
        <w:lastRenderedPageBreak/>
        <w:t>óptima para el maíz es de 33°C, la temperatura mínima es de 9°C y la máxima es de 46°C.</w:t>
      </w:r>
    </w:p>
    <w:p w:rsidR="0031708E" w:rsidRDefault="0031708E" w:rsidP="0031708E">
      <w:pPr>
        <w:jc w:val="both"/>
        <w:rPr>
          <w:b/>
          <w:sz w:val="20"/>
          <w:szCs w:val="20"/>
          <w:lang w:val="es-ES_tradnl"/>
        </w:rPr>
      </w:pPr>
      <w:r>
        <w:rPr>
          <w:b/>
          <w:bCs/>
          <w:sz w:val="20"/>
          <w:szCs w:val="20"/>
          <w:lang w:val="es-ES_tradnl"/>
        </w:rPr>
        <w:t xml:space="preserve">b. Acción de La luz </w:t>
      </w:r>
    </w:p>
    <w:p w:rsidR="0031708E" w:rsidRDefault="0031708E" w:rsidP="0031708E">
      <w:pPr>
        <w:jc w:val="both"/>
        <w:rPr>
          <w:sz w:val="20"/>
          <w:szCs w:val="20"/>
          <w:lang w:val="es-ES_tradnl"/>
        </w:rPr>
      </w:pPr>
      <w:r>
        <w:rPr>
          <w:noProof/>
          <w:sz w:val="20"/>
          <w:szCs w:val="20"/>
          <w:lang w:eastAsia="es-CO"/>
        </w:rPr>
        <w:drawing>
          <wp:anchor distT="0" distB="0" distL="114300" distR="114300" simplePos="0" relativeHeight="251662336" behindDoc="0" locked="0" layoutInCell="1" allowOverlap="1">
            <wp:simplePos x="0" y="0"/>
            <wp:positionH relativeFrom="column">
              <wp:posOffset>1270</wp:posOffset>
            </wp:positionH>
            <wp:positionV relativeFrom="paragraph">
              <wp:posOffset>40640</wp:posOffset>
            </wp:positionV>
            <wp:extent cx="1311275" cy="784860"/>
            <wp:effectExtent l="0" t="0" r="3175" b="0"/>
            <wp:wrapSquare wrapText="bothSides"/>
            <wp:docPr id="10" name="Imagen 10"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1127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lang w:val="es-ES_tradnl"/>
        </w:rPr>
        <w:t xml:space="preserve">La </w:t>
      </w:r>
      <w:r>
        <w:rPr>
          <w:i/>
          <w:iCs/>
          <w:sz w:val="20"/>
          <w:szCs w:val="20"/>
          <w:lang w:val="es-ES_tradnl"/>
        </w:rPr>
        <w:t xml:space="preserve">luz </w:t>
      </w:r>
      <w:r>
        <w:rPr>
          <w:sz w:val="20"/>
          <w:szCs w:val="20"/>
          <w:lang w:val="es-ES_tradnl"/>
        </w:rPr>
        <w:t xml:space="preserve">es un factor de suma importancia, ya que gracias a ella se realiza la fotosíntesis, indispensable para el mantenimiento de la vida vegetal y animal, en nuestro planeta. </w:t>
      </w:r>
    </w:p>
    <w:p w:rsidR="0031708E" w:rsidRDefault="0031708E" w:rsidP="0031708E">
      <w:pPr>
        <w:rPr>
          <w:sz w:val="20"/>
          <w:szCs w:val="20"/>
          <w:lang w:val="es-ES_tradnl"/>
        </w:rPr>
      </w:pPr>
      <w:r>
        <w:rPr>
          <w:sz w:val="20"/>
          <w:szCs w:val="20"/>
          <w:lang w:val="es-ES_tradnl"/>
        </w:rPr>
        <w:t xml:space="preserve">Además de dicho proceso, gracias a la luz la planta realiza actividades como la transpiración. </w:t>
      </w:r>
      <w:proofErr w:type="gramStart"/>
      <w:r>
        <w:rPr>
          <w:sz w:val="20"/>
          <w:szCs w:val="20"/>
          <w:lang w:val="es-ES_tradnl"/>
        </w:rPr>
        <w:t>la</w:t>
      </w:r>
      <w:proofErr w:type="gramEnd"/>
      <w:r>
        <w:rPr>
          <w:sz w:val="20"/>
          <w:szCs w:val="20"/>
          <w:lang w:val="es-ES_tradnl"/>
        </w:rPr>
        <w:t xml:space="preserve"> formación de antocianina </w:t>
      </w:r>
      <w:r>
        <w:rPr>
          <w:b/>
          <w:bCs/>
          <w:sz w:val="20"/>
          <w:szCs w:val="20"/>
          <w:lang w:val="es-ES_tradnl"/>
        </w:rPr>
        <w:t xml:space="preserve">y </w:t>
      </w:r>
      <w:r>
        <w:rPr>
          <w:sz w:val="20"/>
          <w:szCs w:val="20"/>
          <w:lang w:val="es-ES_tradnl"/>
        </w:rPr>
        <w:t xml:space="preserve">la absorción de sales. Cuando una </w:t>
      </w:r>
      <w:r>
        <w:rPr>
          <w:i/>
          <w:iCs/>
          <w:sz w:val="20"/>
          <w:szCs w:val="20"/>
          <w:lang w:val="es-ES_tradnl"/>
        </w:rPr>
        <w:t xml:space="preserve">planta verde </w:t>
      </w:r>
      <w:r>
        <w:rPr>
          <w:sz w:val="20"/>
          <w:szCs w:val="20"/>
          <w:lang w:val="es-ES_tradnl"/>
        </w:rPr>
        <w:t xml:space="preserve">se </w:t>
      </w:r>
      <w:r>
        <w:rPr>
          <w:i/>
          <w:iCs/>
          <w:sz w:val="20"/>
          <w:szCs w:val="20"/>
          <w:lang w:val="es-ES_tradnl"/>
        </w:rPr>
        <w:t xml:space="preserve">desarrolla </w:t>
      </w:r>
      <w:r>
        <w:rPr>
          <w:sz w:val="20"/>
          <w:szCs w:val="20"/>
          <w:lang w:val="es-ES_tradnl"/>
        </w:rPr>
        <w:t xml:space="preserve">en la oscuridad, muestra un aspecto pálido y amarillento, debido a que la formación de clorofila cesa en tales condiciones. </w:t>
      </w:r>
      <w:r>
        <w:rPr>
          <w:sz w:val="20"/>
          <w:szCs w:val="20"/>
          <w:lang w:val="es-ES_tradnl"/>
        </w:rPr>
        <w:br/>
        <w:t xml:space="preserve">Las plantas que crecen expuestas a una luz solar intensa, tienen por </w:t>
      </w:r>
      <w:proofErr w:type="spellStart"/>
      <w:r>
        <w:rPr>
          <w:sz w:val="20"/>
          <w:szCs w:val="20"/>
          <w:lang w:val="es-ES_tradnl"/>
        </w:rPr>
        <w:t>o</w:t>
      </w:r>
      <w:proofErr w:type="spellEnd"/>
      <w:r>
        <w:rPr>
          <w:sz w:val="20"/>
          <w:szCs w:val="20"/>
          <w:lang w:val="es-ES_tradnl"/>
        </w:rPr>
        <w:t xml:space="preserve"> </w:t>
      </w:r>
      <w:r>
        <w:rPr>
          <w:i/>
          <w:iCs/>
          <w:sz w:val="20"/>
          <w:szCs w:val="20"/>
          <w:lang w:val="es-ES_tradnl"/>
        </w:rPr>
        <w:t xml:space="preserve">general, </w:t>
      </w:r>
      <w:r>
        <w:rPr>
          <w:sz w:val="20"/>
          <w:szCs w:val="20"/>
          <w:lang w:val="es-ES_tradnl"/>
        </w:rPr>
        <w:t xml:space="preserve">hojas más pequeñas y una estructura más compacta que la de las plantas de penumbra. </w:t>
      </w:r>
    </w:p>
    <w:p w:rsidR="0031708E" w:rsidRDefault="0031708E" w:rsidP="0031708E">
      <w:pPr>
        <w:jc w:val="both"/>
        <w:rPr>
          <w:b/>
          <w:sz w:val="20"/>
          <w:szCs w:val="20"/>
          <w:lang w:val="es-ES_tradnl"/>
        </w:rPr>
      </w:pPr>
    </w:p>
    <w:p w:rsidR="0031708E" w:rsidRDefault="0031708E" w:rsidP="0031708E">
      <w:pPr>
        <w:jc w:val="both"/>
        <w:rPr>
          <w:b/>
          <w:bCs/>
          <w:sz w:val="20"/>
          <w:szCs w:val="20"/>
          <w:lang w:val="es-ES_tradnl"/>
        </w:rPr>
      </w:pPr>
      <w:proofErr w:type="gramStart"/>
      <w:r>
        <w:rPr>
          <w:b/>
          <w:sz w:val="20"/>
          <w:szCs w:val="20"/>
          <w:lang w:val="es-ES_tradnl"/>
        </w:rPr>
        <w:t>c</w:t>
      </w:r>
      <w:proofErr w:type="gramEnd"/>
      <w:r>
        <w:rPr>
          <w:b/>
          <w:sz w:val="20"/>
          <w:szCs w:val="20"/>
          <w:lang w:val="es-ES_tradnl"/>
        </w:rPr>
        <w:t xml:space="preserve"> </w:t>
      </w:r>
      <w:r>
        <w:rPr>
          <w:b/>
          <w:bCs/>
          <w:sz w:val="20"/>
          <w:szCs w:val="20"/>
          <w:lang w:val="es-ES_tradnl"/>
        </w:rPr>
        <w:t xml:space="preserve">Acción del agua </w:t>
      </w:r>
      <w:r>
        <w:rPr>
          <w:b/>
          <w:bCs/>
          <w:sz w:val="20"/>
          <w:szCs w:val="20"/>
          <w:lang w:val="es-ES_tradnl"/>
        </w:rPr>
        <w:tab/>
      </w:r>
    </w:p>
    <w:p w:rsidR="0031708E" w:rsidRDefault="0031708E" w:rsidP="0031708E">
      <w:pPr>
        <w:jc w:val="both"/>
        <w:rPr>
          <w:sz w:val="20"/>
          <w:szCs w:val="20"/>
        </w:rPr>
      </w:pPr>
      <w:r w:rsidRPr="00327F4F">
        <w:rPr>
          <w:bCs/>
          <w:sz w:val="20"/>
          <w:szCs w:val="20"/>
        </w:rPr>
        <w:t>El</w:t>
      </w:r>
      <w:r>
        <w:rPr>
          <w:b/>
          <w:bCs/>
          <w:sz w:val="20"/>
          <w:szCs w:val="20"/>
        </w:rPr>
        <w:t xml:space="preserve"> </w:t>
      </w:r>
      <w:r>
        <w:rPr>
          <w:sz w:val="20"/>
          <w:szCs w:val="20"/>
        </w:rPr>
        <w:t xml:space="preserve">agua es un factor que delimita la distribución </w:t>
      </w:r>
      <w:r w:rsidRPr="00327F4F">
        <w:rPr>
          <w:bCs/>
          <w:sz w:val="20"/>
          <w:szCs w:val="20"/>
        </w:rPr>
        <w:t>de</w:t>
      </w:r>
      <w:r>
        <w:rPr>
          <w:b/>
          <w:bCs/>
          <w:sz w:val="20"/>
          <w:szCs w:val="20"/>
        </w:rPr>
        <w:t xml:space="preserve"> </w:t>
      </w:r>
      <w:r>
        <w:rPr>
          <w:sz w:val="20"/>
          <w:szCs w:val="20"/>
        </w:rPr>
        <w:t xml:space="preserve">las plantas </w:t>
      </w:r>
      <w:r>
        <w:rPr>
          <w:i/>
          <w:iCs/>
          <w:sz w:val="20"/>
          <w:szCs w:val="20"/>
        </w:rPr>
        <w:t xml:space="preserve">y </w:t>
      </w:r>
      <w:r>
        <w:rPr>
          <w:sz w:val="20"/>
          <w:szCs w:val="20"/>
        </w:rPr>
        <w:t>asegura la supervivencia de tales organismos, en una región particular. En los lugares secos predomina la vegetación xerófita, como los cactus y las pencas. En aquellos sitios húmedos son abundantes los árboles y los bejucos.</w:t>
      </w:r>
    </w:p>
    <w:p w:rsidR="0031708E" w:rsidRDefault="0031708E" w:rsidP="0031708E">
      <w:pPr>
        <w:jc w:val="both"/>
        <w:rPr>
          <w:sz w:val="20"/>
          <w:szCs w:val="20"/>
          <w:lang w:val="es-ES_tradnl"/>
        </w:rPr>
      </w:pPr>
      <w:r>
        <w:rPr>
          <w:sz w:val="20"/>
          <w:szCs w:val="20"/>
          <w:lang w:val="es-ES_tradnl"/>
        </w:rPr>
        <w:t>Los procesos de la vida vegetal requieren la presencia del agua, pues este líquido, además de ser constituyente esencial del protoplasma, es materia prima para la elaboración de nutrientes.</w:t>
      </w:r>
    </w:p>
    <w:p w:rsidR="0031708E" w:rsidRDefault="0031708E" w:rsidP="0031708E">
      <w:pPr>
        <w:jc w:val="both"/>
        <w:rPr>
          <w:b/>
          <w:sz w:val="20"/>
          <w:szCs w:val="20"/>
          <w:lang w:val="es-ES_tradnl"/>
        </w:rPr>
      </w:pPr>
    </w:p>
    <w:p w:rsidR="0031708E" w:rsidRDefault="0031708E" w:rsidP="0031708E">
      <w:pPr>
        <w:jc w:val="both"/>
        <w:rPr>
          <w:b/>
          <w:sz w:val="20"/>
          <w:szCs w:val="20"/>
          <w:lang w:val="es-ES_tradnl"/>
        </w:rPr>
      </w:pPr>
      <w:r>
        <w:rPr>
          <w:b/>
          <w:sz w:val="20"/>
          <w:szCs w:val="20"/>
          <w:lang w:val="es-ES_tradnl"/>
        </w:rPr>
        <w:t>d. Acción de la atmósfera</w:t>
      </w:r>
    </w:p>
    <w:p w:rsidR="0031708E" w:rsidRDefault="0031708E" w:rsidP="0031708E">
      <w:pPr>
        <w:jc w:val="both"/>
        <w:rPr>
          <w:sz w:val="20"/>
          <w:szCs w:val="20"/>
          <w:lang w:val="es-ES_tradnl"/>
        </w:rPr>
      </w:pPr>
      <w:r>
        <w:rPr>
          <w:sz w:val="20"/>
          <w:szCs w:val="20"/>
          <w:lang w:val="es-ES_tradnl"/>
        </w:rPr>
        <w:t>El aire influye desde diversos ángulos en la vida vegetal. Las plantas microscópicas buscan aquellos lugares ricos en oxígeno, donde se muestran más activas y eficientes.</w:t>
      </w:r>
    </w:p>
    <w:p w:rsidR="0031708E" w:rsidRDefault="0031708E" w:rsidP="0031708E">
      <w:pPr>
        <w:jc w:val="both"/>
        <w:rPr>
          <w:sz w:val="20"/>
          <w:szCs w:val="20"/>
          <w:lang w:val="es-ES_tradnl"/>
        </w:rPr>
      </w:pPr>
      <w:r>
        <w:rPr>
          <w:sz w:val="20"/>
          <w:szCs w:val="20"/>
          <w:lang w:val="es-ES_tradnl"/>
        </w:rPr>
        <w:t>Las plantas superiores adecuan su forma y estructura para soportar las corrientes de aire, como es notorio en las palmeras, con su escaso follaje y tallo elástico.</w:t>
      </w:r>
    </w:p>
    <w:p w:rsidR="0031708E" w:rsidRDefault="0031708E" w:rsidP="0031708E">
      <w:pPr>
        <w:jc w:val="both"/>
        <w:rPr>
          <w:b/>
          <w:sz w:val="20"/>
          <w:szCs w:val="20"/>
          <w:lang w:val="es-ES_tradnl"/>
        </w:rPr>
      </w:pPr>
    </w:p>
    <w:p w:rsidR="0031708E" w:rsidRDefault="0031708E" w:rsidP="0031708E">
      <w:pPr>
        <w:jc w:val="both"/>
        <w:rPr>
          <w:b/>
          <w:sz w:val="20"/>
          <w:szCs w:val="20"/>
          <w:lang w:val="es-ES_tradnl"/>
        </w:rPr>
      </w:pPr>
      <w:r>
        <w:rPr>
          <w:b/>
          <w:sz w:val="20"/>
          <w:szCs w:val="20"/>
          <w:lang w:val="es-ES_tradnl"/>
        </w:rPr>
        <w:t>e. Acción del suelo</w:t>
      </w:r>
    </w:p>
    <w:p w:rsidR="0031708E" w:rsidRDefault="0031708E" w:rsidP="0031708E">
      <w:pPr>
        <w:jc w:val="both"/>
        <w:rPr>
          <w:sz w:val="20"/>
          <w:szCs w:val="20"/>
          <w:lang w:val="es-ES_tradnl"/>
        </w:rPr>
      </w:pPr>
      <w:r>
        <w:rPr>
          <w:sz w:val="20"/>
          <w:szCs w:val="20"/>
          <w:lang w:val="es-ES_tradnl"/>
        </w:rPr>
        <w:t xml:space="preserve">El suelo es un material granular constituido por pequeñas partículas rocosas de forma irregular, millones de microorganismos y fragmentos de materia orgánica, de origen vegetal o animal. De acuerdo con la proporción de estos elementos, los suelos son arcillosos, arenosos o </w:t>
      </w:r>
      <w:proofErr w:type="spellStart"/>
      <w:r>
        <w:rPr>
          <w:sz w:val="20"/>
          <w:szCs w:val="20"/>
          <w:lang w:val="es-ES_tradnl"/>
        </w:rPr>
        <w:t>humíferos</w:t>
      </w:r>
      <w:proofErr w:type="spellEnd"/>
      <w:r>
        <w:rPr>
          <w:sz w:val="20"/>
          <w:szCs w:val="20"/>
          <w:lang w:val="es-ES_tradnl"/>
        </w:rPr>
        <w:t>.</w:t>
      </w:r>
    </w:p>
    <w:p w:rsidR="0031708E" w:rsidRDefault="0031708E" w:rsidP="0031708E">
      <w:pPr>
        <w:jc w:val="both"/>
        <w:rPr>
          <w:sz w:val="20"/>
          <w:szCs w:val="20"/>
          <w:lang w:val="es-ES_tradnl"/>
        </w:rPr>
      </w:pPr>
      <w:r>
        <w:rPr>
          <w:sz w:val="20"/>
          <w:szCs w:val="20"/>
          <w:lang w:val="es-ES_tradnl"/>
        </w:rPr>
        <w:t>La vegetación de un suelo arenoso es diferente de la de un suelo arcilloso; esto significa que existe una interdependencia entre la composición física y química del suelo y el desarrollo vegetal.</w:t>
      </w:r>
    </w:p>
    <w:p w:rsidR="0031708E" w:rsidRDefault="0031708E" w:rsidP="0031708E">
      <w:pPr>
        <w:jc w:val="both"/>
        <w:rPr>
          <w:sz w:val="20"/>
          <w:szCs w:val="20"/>
          <w:lang w:val="es-ES_tradnl"/>
        </w:rPr>
      </w:pPr>
    </w:p>
    <w:p w:rsidR="0031708E" w:rsidRDefault="0031708E" w:rsidP="0031708E">
      <w:pPr>
        <w:jc w:val="both"/>
        <w:rPr>
          <w:b/>
          <w:sz w:val="20"/>
          <w:szCs w:val="20"/>
          <w:lang w:val="es-ES_tradnl"/>
        </w:rPr>
      </w:pPr>
      <w:r>
        <w:rPr>
          <w:b/>
          <w:sz w:val="20"/>
          <w:szCs w:val="20"/>
          <w:lang w:val="es-ES_tradnl"/>
        </w:rPr>
        <w:t>2. Órganos vegetales que reaccionan ante los agentes del medio</w:t>
      </w:r>
    </w:p>
    <w:p w:rsidR="0031708E" w:rsidRDefault="0031708E" w:rsidP="0031708E">
      <w:pPr>
        <w:jc w:val="both"/>
        <w:rPr>
          <w:sz w:val="20"/>
          <w:szCs w:val="20"/>
          <w:lang w:val="es-ES_tradnl"/>
        </w:rPr>
      </w:pPr>
      <w:r>
        <w:rPr>
          <w:sz w:val="20"/>
          <w:szCs w:val="20"/>
          <w:lang w:val="es-ES_tradnl"/>
        </w:rPr>
        <w:t>En las plantas superiores, la raíz, el tallo, las flores y las hojas son los órganos que cargan con el mayor número de reacciones ante los agentes del medio.</w:t>
      </w:r>
    </w:p>
    <w:p w:rsidR="0031708E" w:rsidRDefault="0031708E" w:rsidP="0031708E">
      <w:pPr>
        <w:jc w:val="both"/>
        <w:rPr>
          <w:b/>
          <w:sz w:val="20"/>
          <w:szCs w:val="20"/>
          <w:lang w:val="es-ES_tradnl"/>
        </w:rPr>
      </w:pPr>
    </w:p>
    <w:p w:rsidR="0031708E" w:rsidRDefault="0031708E" w:rsidP="0031708E">
      <w:pPr>
        <w:jc w:val="both"/>
        <w:rPr>
          <w:b/>
          <w:sz w:val="20"/>
          <w:szCs w:val="20"/>
          <w:lang w:val="es-ES_tradnl"/>
        </w:rPr>
      </w:pPr>
      <w:r>
        <w:rPr>
          <w:b/>
          <w:sz w:val="20"/>
          <w:szCs w:val="20"/>
          <w:lang w:val="es-ES_tradnl"/>
        </w:rPr>
        <w:t>a. Reacciones de la raíz</w:t>
      </w:r>
    </w:p>
    <w:p w:rsidR="0031708E" w:rsidRDefault="0031708E" w:rsidP="0031708E">
      <w:pPr>
        <w:jc w:val="both"/>
        <w:rPr>
          <w:sz w:val="20"/>
          <w:szCs w:val="20"/>
          <w:lang w:val="es-ES_tradnl"/>
        </w:rPr>
      </w:pPr>
    </w:p>
    <w:p w:rsidR="0031708E" w:rsidRDefault="0031708E" w:rsidP="0031708E">
      <w:pPr>
        <w:jc w:val="both"/>
        <w:rPr>
          <w:sz w:val="20"/>
          <w:szCs w:val="20"/>
          <w:lang w:val="es-ES_tradnl"/>
        </w:rPr>
      </w:pPr>
      <w:r>
        <w:rPr>
          <w:sz w:val="20"/>
          <w:szCs w:val="20"/>
          <w:lang w:val="es-ES_tradnl"/>
        </w:rPr>
        <w:lastRenderedPageBreak/>
        <w:t>La fuerza de gravedad es el estímulo de mayor acción sobre la raíz. Se observa que la raíz siempre crece en dirección al suelo, es decir, busca el centro de gravedad terrestre. Por esta razón su geotropismo es positivo.</w:t>
      </w:r>
    </w:p>
    <w:p w:rsidR="0031708E" w:rsidRDefault="0031708E" w:rsidP="0031708E">
      <w:pPr>
        <w:jc w:val="both"/>
        <w:rPr>
          <w:sz w:val="20"/>
          <w:szCs w:val="20"/>
          <w:lang w:val="es-ES_tradnl"/>
        </w:rPr>
      </w:pPr>
      <w:r>
        <w:rPr>
          <w:sz w:val="20"/>
          <w:szCs w:val="20"/>
          <w:lang w:val="es-ES_tradnl"/>
        </w:rPr>
        <w:t>En relación con la luz, la reacción de la raíz es de huida, por lo cual su fototropismo es negativo.</w:t>
      </w:r>
    </w:p>
    <w:p w:rsidR="0031708E" w:rsidRDefault="0031708E" w:rsidP="0031708E">
      <w:pPr>
        <w:jc w:val="both"/>
        <w:rPr>
          <w:sz w:val="20"/>
          <w:szCs w:val="20"/>
          <w:lang w:val="es-ES_tradnl"/>
        </w:rPr>
      </w:pPr>
      <w:r>
        <w:rPr>
          <w:sz w:val="20"/>
          <w:szCs w:val="20"/>
          <w:lang w:val="es-ES_tradnl"/>
        </w:rPr>
        <w:t>Algunas raíces reaccionan ante estímulos químicos, tal es el caso de las raíces del helecho, que originan curvaturas para alcanzar los sitios de mayor humedad.</w:t>
      </w:r>
    </w:p>
    <w:p w:rsidR="0031708E" w:rsidRDefault="0031708E" w:rsidP="0031708E">
      <w:pPr>
        <w:jc w:val="both"/>
        <w:rPr>
          <w:b/>
          <w:sz w:val="20"/>
          <w:szCs w:val="20"/>
          <w:lang w:val="es-ES_tradnl"/>
        </w:rPr>
      </w:pPr>
    </w:p>
    <w:p w:rsidR="0031708E" w:rsidRDefault="0031708E" w:rsidP="0031708E">
      <w:pPr>
        <w:jc w:val="both"/>
        <w:rPr>
          <w:b/>
          <w:sz w:val="20"/>
          <w:szCs w:val="20"/>
          <w:lang w:val="es-ES_tradnl"/>
        </w:rPr>
      </w:pPr>
      <w:r>
        <w:rPr>
          <w:b/>
          <w:sz w:val="20"/>
          <w:szCs w:val="20"/>
          <w:lang w:val="es-ES_tradnl"/>
        </w:rPr>
        <w:t>b. Reacciones del tallo</w:t>
      </w:r>
    </w:p>
    <w:p w:rsidR="0031708E" w:rsidRDefault="0031708E" w:rsidP="0031708E">
      <w:pPr>
        <w:jc w:val="both"/>
        <w:rPr>
          <w:sz w:val="20"/>
          <w:szCs w:val="20"/>
          <w:lang w:val="es-ES_tradnl"/>
        </w:rPr>
      </w:pPr>
      <w:r>
        <w:rPr>
          <w:sz w:val="20"/>
          <w:szCs w:val="20"/>
          <w:lang w:val="es-ES_tradnl"/>
        </w:rPr>
        <w:t>Este órgano, a diferencia de la raíz, reacciona positivamente curvándose hacia la luz, por lo cual posee fototropismo positivo.</w:t>
      </w:r>
    </w:p>
    <w:p w:rsidR="0031708E" w:rsidRDefault="0031708E" w:rsidP="0031708E">
      <w:pPr>
        <w:jc w:val="both"/>
        <w:rPr>
          <w:sz w:val="20"/>
          <w:szCs w:val="20"/>
          <w:lang w:val="es-ES_tradnl"/>
        </w:rPr>
      </w:pPr>
      <w:r>
        <w:rPr>
          <w:sz w:val="20"/>
          <w:szCs w:val="20"/>
          <w:lang w:val="es-ES_tradnl"/>
        </w:rPr>
        <w:t>Dicha orientación se produce porque la región que recibe mayor cantidad de luz, crece con menor intensidad que la opuesta, y en consecuencia, sufre una torsión hacia dicho estímulo.</w:t>
      </w:r>
    </w:p>
    <w:p w:rsidR="0031708E" w:rsidRDefault="0031708E" w:rsidP="0031708E">
      <w:pPr>
        <w:jc w:val="both"/>
        <w:rPr>
          <w:sz w:val="20"/>
          <w:szCs w:val="20"/>
          <w:lang w:val="es-ES_tradnl"/>
        </w:rPr>
      </w:pPr>
      <w:r>
        <w:rPr>
          <w:sz w:val="20"/>
          <w:szCs w:val="20"/>
          <w:lang w:val="es-ES_tradnl"/>
        </w:rPr>
        <w:t xml:space="preserve">Algunos tallos como el del curubo, originan órganos denominados zarcillos, que actúan como fijadores gracias a su intensa excitabilidad al contacto o </w:t>
      </w:r>
      <w:proofErr w:type="spellStart"/>
      <w:r>
        <w:rPr>
          <w:sz w:val="20"/>
          <w:szCs w:val="20"/>
          <w:lang w:val="es-ES_tradnl"/>
        </w:rPr>
        <w:t>haptotropismo</w:t>
      </w:r>
      <w:proofErr w:type="spellEnd"/>
      <w:r>
        <w:rPr>
          <w:sz w:val="20"/>
          <w:szCs w:val="20"/>
          <w:lang w:val="es-ES_tradnl"/>
        </w:rPr>
        <w:t>.</w:t>
      </w:r>
    </w:p>
    <w:p w:rsidR="0031708E" w:rsidRDefault="0031708E" w:rsidP="0031708E">
      <w:pPr>
        <w:jc w:val="both"/>
        <w:rPr>
          <w:sz w:val="20"/>
          <w:szCs w:val="20"/>
          <w:lang w:val="es-ES_tradnl"/>
        </w:rPr>
      </w:pPr>
      <w:r>
        <w:rPr>
          <w:sz w:val="20"/>
          <w:szCs w:val="20"/>
          <w:lang w:val="es-ES_tradnl"/>
        </w:rPr>
        <w:t>Hay tallos que se distinguen por su estructura esponjosa, apta para acumular agua. Los cactus y otras plantas de zonas desérticas sobreviven con esta clase de adaptación.</w:t>
      </w:r>
    </w:p>
    <w:p w:rsidR="0031708E" w:rsidRDefault="0031708E" w:rsidP="0031708E">
      <w:pPr>
        <w:jc w:val="both"/>
        <w:rPr>
          <w:b/>
          <w:bCs/>
          <w:sz w:val="20"/>
          <w:szCs w:val="20"/>
          <w:lang w:val="es-ES_tradnl"/>
        </w:rPr>
      </w:pPr>
      <w:r>
        <w:rPr>
          <w:sz w:val="20"/>
          <w:szCs w:val="20"/>
          <w:lang w:val="es-ES_tradnl"/>
        </w:rPr>
        <w:t xml:space="preserve">Las plantas coníferas como los pinos, elaboran resinas que a recubrir el tallo, forman una capa </w:t>
      </w:r>
      <w:r>
        <w:rPr>
          <w:i/>
          <w:iCs/>
          <w:sz w:val="20"/>
          <w:szCs w:val="20"/>
          <w:lang w:val="es-ES_tradnl"/>
        </w:rPr>
        <w:t xml:space="preserve">aislante </w:t>
      </w:r>
      <w:r>
        <w:rPr>
          <w:sz w:val="20"/>
          <w:szCs w:val="20"/>
          <w:lang w:val="es-ES_tradnl"/>
        </w:rPr>
        <w:t xml:space="preserve">que las protege del frío. </w:t>
      </w:r>
      <w:r>
        <w:rPr>
          <w:sz w:val="20"/>
          <w:szCs w:val="20"/>
          <w:lang w:val="es-ES_tradnl"/>
        </w:rPr>
        <w:br/>
      </w:r>
    </w:p>
    <w:p w:rsidR="0031708E" w:rsidRDefault="0031708E" w:rsidP="0031708E">
      <w:pPr>
        <w:jc w:val="both"/>
        <w:rPr>
          <w:b/>
          <w:bCs/>
          <w:sz w:val="20"/>
          <w:szCs w:val="20"/>
          <w:lang w:val="es-ES_tradnl"/>
        </w:rPr>
      </w:pPr>
      <w:proofErr w:type="gramStart"/>
      <w:r>
        <w:rPr>
          <w:b/>
          <w:bCs/>
          <w:sz w:val="20"/>
          <w:szCs w:val="20"/>
          <w:lang w:val="es-ES_tradnl"/>
        </w:rPr>
        <w:t>c</w:t>
      </w:r>
      <w:proofErr w:type="gramEnd"/>
      <w:r>
        <w:rPr>
          <w:b/>
          <w:bCs/>
          <w:sz w:val="20"/>
          <w:szCs w:val="20"/>
          <w:lang w:val="es-ES_tradnl"/>
        </w:rPr>
        <w:t xml:space="preserve"> Reacciones de la hoja </w:t>
      </w:r>
    </w:p>
    <w:p w:rsidR="0031708E" w:rsidRDefault="0031708E" w:rsidP="0031708E">
      <w:pPr>
        <w:jc w:val="both"/>
        <w:rPr>
          <w:i/>
          <w:sz w:val="20"/>
          <w:szCs w:val="20"/>
          <w:lang w:val="es-ES_tradnl"/>
        </w:rPr>
      </w:pPr>
      <w:r>
        <w:rPr>
          <w:sz w:val="20"/>
          <w:szCs w:val="20"/>
          <w:lang w:val="es-ES_tradnl"/>
        </w:rPr>
        <w:t xml:space="preserve">La luz ejerce. </w:t>
      </w:r>
      <w:proofErr w:type="gramStart"/>
      <w:r>
        <w:rPr>
          <w:sz w:val="20"/>
          <w:szCs w:val="20"/>
          <w:lang w:val="es-ES_tradnl"/>
        </w:rPr>
        <w:t>marcados</w:t>
      </w:r>
      <w:proofErr w:type="gramEnd"/>
      <w:r>
        <w:rPr>
          <w:sz w:val="20"/>
          <w:szCs w:val="20"/>
          <w:lang w:val="es-ES_tradnl"/>
        </w:rPr>
        <w:t xml:space="preserve"> estímulos </w:t>
      </w:r>
      <w:r>
        <w:rPr>
          <w:iCs/>
          <w:sz w:val="20"/>
          <w:szCs w:val="20"/>
          <w:lang w:val="es-ES_tradnl"/>
        </w:rPr>
        <w:t>en</w:t>
      </w:r>
      <w:r>
        <w:rPr>
          <w:i/>
          <w:iCs/>
          <w:sz w:val="20"/>
          <w:szCs w:val="20"/>
          <w:lang w:val="es-ES_tradnl"/>
        </w:rPr>
        <w:t xml:space="preserve"> </w:t>
      </w:r>
      <w:r>
        <w:rPr>
          <w:sz w:val="20"/>
          <w:szCs w:val="20"/>
          <w:lang w:val="es-ES_tradnl"/>
        </w:rPr>
        <w:t xml:space="preserve">las hojas. Las plantas de penumbra poseen hojas anchas para captarla mayor cantidad de rayos luminosos; por el contrario, los vegetales que crecen en abundancia de luz presentan una pequeña superficie foliar. </w:t>
      </w:r>
      <w:r>
        <w:rPr>
          <w:sz w:val="20"/>
          <w:szCs w:val="20"/>
          <w:lang w:val="es-ES_tradnl"/>
        </w:rPr>
        <w:br/>
        <w:t xml:space="preserve">Entre las adaptaciones más notorias de la hoja se pueden mencionar: </w:t>
      </w:r>
      <w:r>
        <w:rPr>
          <w:sz w:val="20"/>
          <w:szCs w:val="20"/>
          <w:lang w:val="es-ES_tradnl"/>
        </w:rPr>
        <w:br/>
      </w:r>
      <w:r>
        <w:rPr>
          <w:i/>
          <w:sz w:val="20"/>
          <w:szCs w:val="20"/>
          <w:lang w:val="es-ES_tradnl"/>
        </w:rPr>
        <w:t xml:space="preserve">1) Espinas </w:t>
      </w:r>
    </w:p>
    <w:p w:rsidR="0031708E" w:rsidRDefault="0031708E" w:rsidP="0031708E">
      <w:pPr>
        <w:jc w:val="both"/>
        <w:rPr>
          <w:i/>
          <w:iCs/>
          <w:sz w:val="20"/>
          <w:szCs w:val="20"/>
          <w:lang w:val="es-ES_tradnl"/>
        </w:rPr>
      </w:pPr>
      <w:r>
        <w:rPr>
          <w:sz w:val="20"/>
          <w:szCs w:val="20"/>
          <w:lang w:val="es-ES_tradnl"/>
        </w:rPr>
        <w:t xml:space="preserve">Hojas modificadas con el fin de disminuir al máximo la superficie de exposición al sol; esta modificación pretende evitar la pérdida excesiva de agua. </w:t>
      </w:r>
      <w:r>
        <w:rPr>
          <w:sz w:val="20"/>
          <w:szCs w:val="20"/>
          <w:lang w:val="es-ES_tradnl"/>
        </w:rPr>
        <w:br/>
      </w:r>
      <w:r>
        <w:rPr>
          <w:i/>
          <w:iCs/>
          <w:sz w:val="20"/>
          <w:szCs w:val="20"/>
          <w:lang w:val="es-ES_tradnl"/>
        </w:rPr>
        <w:t xml:space="preserve">2). Zarcillos </w:t>
      </w:r>
    </w:p>
    <w:p w:rsidR="0031708E" w:rsidRDefault="0031708E" w:rsidP="0031708E">
      <w:pPr>
        <w:jc w:val="both"/>
        <w:rPr>
          <w:i/>
          <w:iCs/>
          <w:sz w:val="20"/>
          <w:szCs w:val="20"/>
          <w:lang w:val="es-ES_tradnl"/>
        </w:rPr>
      </w:pPr>
      <w:r>
        <w:rPr>
          <w:sz w:val="20"/>
          <w:szCs w:val="20"/>
          <w:lang w:val="es-ES_tradnl"/>
        </w:rPr>
        <w:t xml:space="preserve">Hojas transformadas en filamentos, aptos para el sostén, </w:t>
      </w:r>
      <w:r>
        <w:rPr>
          <w:sz w:val="20"/>
          <w:szCs w:val="20"/>
          <w:lang w:val="es-ES_tradnl"/>
        </w:rPr>
        <w:br/>
      </w:r>
      <w:r>
        <w:rPr>
          <w:i/>
          <w:iCs/>
          <w:sz w:val="20"/>
          <w:szCs w:val="20"/>
          <w:lang w:val="es-ES_tradnl"/>
        </w:rPr>
        <w:t xml:space="preserve">3). Escamas </w:t>
      </w:r>
    </w:p>
    <w:p w:rsidR="0031708E" w:rsidRDefault="0031708E" w:rsidP="0031708E">
      <w:pPr>
        <w:jc w:val="both"/>
        <w:rPr>
          <w:sz w:val="20"/>
          <w:szCs w:val="20"/>
          <w:lang w:val="es-ES_tradnl"/>
        </w:rPr>
      </w:pPr>
      <w:r>
        <w:rPr>
          <w:sz w:val="20"/>
          <w:szCs w:val="20"/>
          <w:lang w:val="es-ES_tradnl"/>
        </w:rPr>
        <w:t xml:space="preserve">Hojas que se modifican para proteger las yemas. </w:t>
      </w:r>
      <w:r>
        <w:rPr>
          <w:sz w:val="20"/>
          <w:szCs w:val="20"/>
          <w:lang w:val="es-ES_tradnl"/>
        </w:rPr>
        <w:br/>
        <w:t xml:space="preserve">Como casos especiales de reacción de las hojas, sobresalen los movimientos de la sensitiva (mimosa </w:t>
      </w:r>
      <w:proofErr w:type="spellStart"/>
      <w:r>
        <w:rPr>
          <w:sz w:val="20"/>
          <w:szCs w:val="20"/>
          <w:lang w:val="es-ES_tradnl"/>
        </w:rPr>
        <w:t>püdica</w:t>
      </w:r>
      <w:proofErr w:type="spellEnd"/>
      <w:r>
        <w:rPr>
          <w:sz w:val="20"/>
          <w:szCs w:val="20"/>
          <w:lang w:val="es-ES_tradnl"/>
        </w:rPr>
        <w:t xml:space="preserve">) y los de las plantas insectívoras (dionea </w:t>
      </w:r>
      <w:proofErr w:type="spellStart"/>
      <w:r>
        <w:rPr>
          <w:sz w:val="20"/>
          <w:szCs w:val="20"/>
          <w:lang w:val="es-ES_tradnl"/>
        </w:rPr>
        <w:t>museipola</w:t>
      </w:r>
      <w:proofErr w:type="spellEnd"/>
      <w:r>
        <w:rPr>
          <w:sz w:val="20"/>
          <w:szCs w:val="20"/>
          <w:lang w:val="es-ES_tradnl"/>
        </w:rPr>
        <w:t>). Tajes movimientos se producen como consecuencia de un rápido aumento de la turgencia en las células situadas en la base de la hoja</w:t>
      </w:r>
    </w:p>
    <w:p w:rsidR="0031708E" w:rsidRDefault="0031708E" w:rsidP="0031708E">
      <w:pPr>
        <w:ind w:right="-74"/>
        <w:jc w:val="both"/>
        <w:rPr>
          <w:b/>
          <w:sz w:val="20"/>
          <w:szCs w:val="20"/>
          <w:lang w:val="es-ES_tradnl"/>
        </w:rPr>
      </w:pPr>
    </w:p>
    <w:p w:rsidR="0031708E" w:rsidRDefault="0031708E" w:rsidP="0031708E">
      <w:pPr>
        <w:ind w:right="-74"/>
        <w:jc w:val="both"/>
        <w:rPr>
          <w:b/>
          <w:sz w:val="20"/>
          <w:szCs w:val="20"/>
          <w:lang w:val="es-ES_tradnl"/>
        </w:rPr>
      </w:pPr>
      <w:proofErr w:type="gramStart"/>
      <w:r>
        <w:rPr>
          <w:b/>
          <w:sz w:val="20"/>
          <w:szCs w:val="20"/>
          <w:lang w:val="es-ES_tradnl"/>
        </w:rPr>
        <w:t>d</w:t>
      </w:r>
      <w:proofErr w:type="gramEnd"/>
      <w:r>
        <w:rPr>
          <w:b/>
          <w:sz w:val="20"/>
          <w:szCs w:val="20"/>
          <w:lang w:val="es-ES_tradnl"/>
        </w:rPr>
        <w:t xml:space="preserve"> Reacciones de la flor</w:t>
      </w:r>
    </w:p>
    <w:p w:rsidR="0031708E" w:rsidRDefault="0031708E" w:rsidP="0031708E">
      <w:pPr>
        <w:ind w:right="-74"/>
        <w:jc w:val="both"/>
        <w:rPr>
          <w:sz w:val="20"/>
          <w:szCs w:val="20"/>
          <w:lang w:val="es-ES_tradnl"/>
        </w:rPr>
      </w:pPr>
      <w:r>
        <w:rPr>
          <w:sz w:val="20"/>
          <w:szCs w:val="20"/>
          <w:lang w:val="es-ES_tradnl"/>
        </w:rPr>
        <w:t xml:space="preserve">Hay flores que responden con movimientos de apertura o cierre a la variación de temperatura. Reacción conocida con el nombre de </w:t>
      </w:r>
      <w:proofErr w:type="spellStart"/>
      <w:r>
        <w:rPr>
          <w:sz w:val="20"/>
          <w:szCs w:val="20"/>
          <w:lang w:val="es-ES_tradnl"/>
        </w:rPr>
        <w:t>termonastia</w:t>
      </w:r>
      <w:proofErr w:type="spellEnd"/>
      <w:r>
        <w:rPr>
          <w:sz w:val="20"/>
          <w:szCs w:val="20"/>
          <w:lang w:val="es-ES_tradnl"/>
        </w:rPr>
        <w:t xml:space="preserve">. También las variaciones de intensidad de la luz ocasionan movimientos similares para el caso denominados </w:t>
      </w:r>
      <w:proofErr w:type="spellStart"/>
      <w:r>
        <w:rPr>
          <w:sz w:val="20"/>
          <w:szCs w:val="20"/>
          <w:lang w:val="es-ES_tradnl"/>
        </w:rPr>
        <w:t>fotonastias</w:t>
      </w:r>
      <w:proofErr w:type="spellEnd"/>
      <w:r>
        <w:rPr>
          <w:sz w:val="20"/>
          <w:szCs w:val="20"/>
          <w:lang w:val="es-ES_tradnl"/>
        </w:rPr>
        <w:t xml:space="preserve">. </w:t>
      </w:r>
    </w:p>
    <w:p w:rsidR="0031708E" w:rsidRDefault="0031708E" w:rsidP="0031708E">
      <w:pPr>
        <w:ind w:right="-74"/>
        <w:jc w:val="both"/>
        <w:rPr>
          <w:sz w:val="20"/>
          <w:szCs w:val="20"/>
          <w:lang w:val="es-ES_tradnl"/>
        </w:rPr>
      </w:pPr>
      <w:r>
        <w:rPr>
          <w:sz w:val="20"/>
          <w:szCs w:val="20"/>
          <w:lang w:val="es-ES_tradnl"/>
        </w:rPr>
        <w:t xml:space="preserve">Las </w:t>
      </w:r>
      <w:proofErr w:type="spellStart"/>
      <w:r>
        <w:rPr>
          <w:sz w:val="20"/>
          <w:szCs w:val="20"/>
          <w:lang w:val="es-ES_tradnl"/>
        </w:rPr>
        <w:t>termonastias</w:t>
      </w:r>
      <w:proofErr w:type="spellEnd"/>
      <w:r>
        <w:rPr>
          <w:sz w:val="20"/>
          <w:szCs w:val="20"/>
          <w:lang w:val="es-ES_tradnl"/>
        </w:rPr>
        <w:t xml:space="preserve"> </w:t>
      </w:r>
      <w:r>
        <w:rPr>
          <w:i/>
          <w:iCs/>
          <w:sz w:val="20"/>
          <w:szCs w:val="20"/>
          <w:lang w:val="es-ES_tradnl"/>
        </w:rPr>
        <w:t xml:space="preserve">y </w:t>
      </w:r>
      <w:proofErr w:type="spellStart"/>
      <w:r>
        <w:rPr>
          <w:iCs/>
          <w:sz w:val="20"/>
          <w:szCs w:val="20"/>
          <w:lang w:val="es-ES_tradnl"/>
        </w:rPr>
        <w:t>f</w:t>
      </w:r>
      <w:r>
        <w:rPr>
          <w:sz w:val="20"/>
          <w:szCs w:val="20"/>
          <w:lang w:val="es-ES_tradnl"/>
        </w:rPr>
        <w:t>otonastias</w:t>
      </w:r>
      <w:proofErr w:type="spellEnd"/>
      <w:r>
        <w:rPr>
          <w:sz w:val="20"/>
          <w:szCs w:val="20"/>
          <w:lang w:val="es-ES_tradnl"/>
        </w:rPr>
        <w:t xml:space="preserve"> </w:t>
      </w:r>
      <w:r>
        <w:rPr>
          <w:i/>
          <w:iCs/>
          <w:sz w:val="20"/>
          <w:szCs w:val="20"/>
          <w:lang w:val="es-ES_tradnl"/>
        </w:rPr>
        <w:t xml:space="preserve">son </w:t>
      </w:r>
      <w:r>
        <w:rPr>
          <w:sz w:val="20"/>
          <w:szCs w:val="20"/>
          <w:lang w:val="es-ES_tradnl"/>
        </w:rPr>
        <w:t xml:space="preserve">comunes en las flores de pradera, las cuales cambian de aspecto según </w:t>
      </w:r>
      <w:proofErr w:type="spellStart"/>
      <w:r>
        <w:rPr>
          <w:sz w:val="20"/>
          <w:szCs w:val="20"/>
          <w:lang w:val="es-ES_tradnl"/>
        </w:rPr>
        <w:t>el</w:t>
      </w:r>
      <w:proofErr w:type="spellEnd"/>
      <w:r>
        <w:rPr>
          <w:sz w:val="20"/>
          <w:szCs w:val="20"/>
          <w:lang w:val="es-ES_tradnl"/>
        </w:rPr>
        <w:t xml:space="preserve"> .día sea nublado o soleado.</w:t>
      </w:r>
    </w:p>
    <w:p w:rsidR="0031708E" w:rsidRDefault="0031708E" w:rsidP="0031708E">
      <w:pPr>
        <w:ind w:right="-74"/>
        <w:jc w:val="both"/>
        <w:rPr>
          <w:sz w:val="20"/>
          <w:szCs w:val="20"/>
          <w:lang w:val="es-ES_tradnl"/>
        </w:rPr>
      </w:pPr>
      <w:r>
        <w:rPr>
          <w:sz w:val="20"/>
          <w:szCs w:val="20"/>
          <w:lang w:val="es-ES_tradnl"/>
        </w:rPr>
        <w:lastRenderedPageBreak/>
        <w:t xml:space="preserve">También el día la noche originan movimientos </w:t>
      </w:r>
      <w:proofErr w:type="spellStart"/>
      <w:r>
        <w:rPr>
          <w:sz w:val="20"/>
          <w:szCs w:val="20"/>
          <w:lang w:val="es-ES_tradnl"/>
        </w:rPr>
        <w:t>násticos</w:t>
      </w:r>
      <w:proofErr w:type="spellEnd"/>
      <w:r>
        <w:rPr>
          <w:sz w:val="20"/>
          <w:szCs w:val="20"/>
          <w:lang w:val="es-ES_tradnl"/>
        </w:rPr>
        <w:t xml:space="preserve"> en algunas flores cono el clavel chino.</w:t>
      </w:r>
    </w:p>
    <w:p w:rsidR="0031708E" w:rsidRDefault="0031708E" w:rsidP="0031708E">
      <w:pPr>
        <w:jc w:val="both"/>
        <w:rPr>
          <w:b/>
          <w:bCs/>
          <w:sz w:val="20"/>
          <w:szCs w:val="20"/>
          <w:lang w:val="es-ES_tradnl"/>
        </w:rPr>
      </w:pPr>
    </w:p>
    <w:p w:rsidR="0031708E" w:rsidRDefault="0031708E" w:rsidP="0031708E">
      <w:pPr>
        <w:jc w:val="both"/>
        <w:rPr>
          <w:b/>
          <w:bCs/>
          <w:sz w:val="20"/>
          <w:szCs w:val="20"/>
          <w:lang w:val="es-ES_tradnl"/>
        </w:rPr>
      </w:pPr>
    </w:p>
    <w:p w:rsidR="0031708E" w:rsidRDefault="0031708E" w:rsidP="0031708E">
      <w:pPr>
        <w:jc w:val="both"/>
        <w:rPr>
          <w:b/>
          <w:bCs/>
          <w:sz w:val="20"/>
          <w:szCs w:val="20"/>
          <w:lang w:val="es-ES_tradnl"/>
        </w:rPr>
      </w:pPr>
    </w:p>
    <w:p w:rsidR="0031708E" w:rsidRDefault="0031708E" w:rsidP="0031708E">
      <w:pPr>
        <w:jc w:val="both"/>
        <w:rPr>
          <w:sz w:val="20"/>
          <w:szCs w:val="20"/>
          <w:lang w:val="es-ES_tradnl"/>
        </w:rPr>
      </w:pPr>
      <w:r>
        <w:rPr>
          <w:b/>
          <w:bCs/>
          <w:sz w:val="20"/>
          <w:szCs w:val="20"/>
          <w:lang w:val="es-ES_tradnl"/>
        </w:rPr>
        <w:t xml:space="preserve">TALLER 2 </w:t>
      </w:r>
    </w:p>
    <w:p w:rsidR="0031708E" w:rsidRDefault="0031708E" w:rsidP="0031708E">
      <w:pPr>
        <w:jc w:val="both"/>
        <w:rPr>
          <w:sz w:val="20"/>
          <w:szCs w:val="20"/>
          <w:lang w:val="es-ES_tradnl"/>
        </w:rPr>
      </w:pPr>
      <w:r>
        <w:rPr>
          <w:b/>
          <w:bCs/>
          <w:sz w:val="20"/>
          <w:szCs w:val="20"/>
          <w:lang w:val="es-ES_tradnl"/>
        </w:rPr>
        <w:t xml:space="preserve">Tropismos de la raíz  el tallo </w:t>
      </w:r>
    </w:p>
    <w:p w:rsidR="0031708E" w:rsidRDefault="0031708E" w:rsidP="0031708E">
      <w:pPr>
        <w:jc w:val="both"/>
        <w:rPr>
          <w:sz w:val="20"/>
          <w:szCs w:val="20"/>
          <w:lang w:val="es-ES_tradnl"/>
        </w:rPr>
      </w:pPr>
      <w:r>
        <w:rPr>
          <w:sz w:val="20"/>
          <w:szCs w:val="20"/>
          <w:lang w:val="es-ES_tradnl"/>
        </w:rPr>
        <w:t xml:space="preserve">Materiales: </w:t>
      </w:r>
    </w:p>
    <w:p w:rsidR="0031708E" w:rsidRDefault="0031708E" w:rsidP="0031708E">
      <w:pPr>
        <w:jc w:val="both"/>
        <w:rPr>
          <w:sz w:val="20"/>
          <w:szCs w:val="20"/>
          <w:lang w:val="es-ES_tradnl"/>
        </w:rPr>
      </w:pPr>
      <w:r>
        <w:rPr>
          <w:sz w:val="20"/>
          <w:szCs w:val="20"/>
          <w:lang w:val="es-ES_tradnl"/>
        </w:rPr>
        <w:t xml:space="preserve">Semillas de fríjol. Plántula de fríjol en uno pequeña vasija caja de </w:t>
      </w:r>
      <w:proofErr w:type="spellStart"/>
      <w:r>
        <w:rPr>
          <w:sz w:val="20"/>
          <w:szCs w:val="20"/>
          <w:lang w:val="es-ES_tradnl"/>
        </w:rPr>
        <w:t>cortón</w:t>
      </w:r>
      <w:proofErr w:type="spellEnd"/>
      <w:r>
        <w:rPr>
          <w:sz w:val="20"/>
          <w:szCs w:val="20"/>
          <w:lang w:val="es-ES_tradnl"/>
        </w:rPr>
        <w:t xml:space="preserve"> con uno pequeño ventano frascos de boca ancho, papel de filtro, algodón, cinta pegante, embudo, tubo de caucho. </w:t>
      </w:r>
    </w:p>
    <w:p w:rsidR="0031708E" w:rsidRDefault="0031708E" w:rsidP="0031708E">
      <w:pPr>
        <w:jc w:val="both"/>
        <w:rPr>
          <w:sz w:val="20"/>
          <w:szCs w:val="20"/>
          <w:lang w:val="es-ES_tradnl"/>
        </w:rPr>
      </w:pPr>
      <w:r>
        <w:rPr>
          <w:b/>
          <w:sz w:val="20"/>
          <w:szCs w:val="20"/>
          <w:lang w:val="es-ES_tradnl"/>
        </w:rPr>
        <w:t xml:space="preserve">Procedimiento: </w:t>
      </w:r>
      <w:r>
        <w:rPr>
          <w:b/>
          <w:sz w:val="20"/>
          <w:szCs w:val="20"/>
          <w:lang w:val="es-ES_tradnl"/>
        </w:rPr>
        <w:br/>
      </w:r>
      <w:r>
        <w:rPr>
          <w:sz w:val="20"/>
          <w:szCs w:val="20"/>
          <w:lang w:val="es-ES_tradnl"/>
        </w:rPr>
        <w:t xml:space="preserve">En agua tibia y durante 12 horas, coloco ‘varias semillas de fríjol, toma dos de ellas y deposítelas en dos frascos, con un trozo de </w:t>
      </w:r>
      <w:r>
        <w:rPr>
          <w:b/>
          <w:bCs/>
          <w:i/>
          <w:iCs/>
          <w:sz w:val="20"/>
          <w:szCs w:val="20"/>
          <w:lang w:val="es-ES_tradnl"/>
        </w:rPr>
        <w:t xml:space="preserve">papel de filtro o </w:t>
      </w:r>
      <w:r>
        <w:rPr>
          <w:sz w:val="20"/>
          <w:szCs w:val="20"/>
          <w:lang w:val="es-ES_tradnl"/>
        </w:rPr>
        <w:t>algodón. Cuido que los algodones permanezcan húmedos. Cuando la plántula haya desarrollado raicillas y talluelo, deja una de os frascos en posición vertical  y el otro en posición horizontal, sujetándolo a la pared de una caja de cartón, como se indicó</w:t>
      </w:r>
    </w:p>
    <w:p w:rsidR="0031708E" w:rsidRDefault="0031708E" w:rsidP="0031708E">
      <w:pPr>
        <w:jc w:val="both"/>
        <w:rPr>
          <w:sz w:val="20"/>
          <w:szCs w:val="20"/>
          <w:lang w:val="es-ES_tradnl"/>
        </w:rPr>
      </w:pPr>
      <w:r>
        <w:rPr>
          <w:noProof/>
          <w:lang w:eastAsia="es-CO"/>
        </w:rPr>
        <w:drawing>
          <wp:anchor distT="0" distB="0" distL="114300" distR="114300" simplePos="0" relativeHeight="251660288" behindDoc="0" locked="0" layoutInCell="1" allowOverlap="1">
            <wp:simplePos x="0" y="0"/>
            <wp:positionH relativeFrom="column">
              <wp:posOffset>2261870</wp:posOffset>
            </wp:positionH>
            <wp:positionV relativeFrom="paragraph">
              <wp:posOffset>25400</wp:posOffset>
            </wp:positionV>
            <wp:extent cx="1030605" cy="673100"/>
            <wp:effectExtent l="0" t="0" r="0" b="0"/>
            <wp:wrapSquare wrapText="bothSides"/>
            <wp:docPr id="9" name="Imagen 9" descr="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2.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30605"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lang w:val="es-ES_tradnl"/>
        </w:rPr>
        <w:t xml:space="preserve">Déjalas en esta posición, durante 24 horas, observa luego o plántula </w:t>
      </w:r>
      <w:r>
        <w:rPr>
          <w:sz w:val="20"/>
          <w:szCs w:val="20"/>
          <w:lang w:val="es-ES_tradnl"/>
        </w:rPr>
        <w:br/>
        <w:t xml:space="preserve">1. ¿En qué dirección crece la raicilla? </w:t>
      </w:r>
    </w:p>
    <w:p w:rsidR="0031708E" w:rsidRDefault="0031708E" w:rsidP="0031708E">
      <w:pPr>
        <w:jc w:val="both"/>
        <w:rPr>
          <w:sz w:val="20"/>
          <w:szCs w:val="20"/>
          <w:lang w:val="es-ES_tradnl"/>
        </w:rPr>
      </w:pPr>
      <w:r>
        <w:rPr>
          <w:sz w:val="20"/>
          <w:szCs w:val="20"/>
          <w:lang w:val="es-ES_tradnl"/>
        </w:rPr>
        <w:t>2. ¿En qué dirección crece el talluelo?</w:t>
      </w:r>
    </w:p>
    <w:p w:rsidR="0031708E" w:rsidRDefault="0031708E" w:rsidP="0031708E">
      <w:pPr>
        <w:jc w:val="both"/>
        <w:rPr>
          <w:sz w:val="20"/>
          <w:szCs w:val="20"/>
          <w:lang w:val="es-ES_tradnl"/>
        </w:rPr>
      </w:pPr>
      <w:r>
        <w:rPr>
          <w:sz w:val="20"/>
          <w:szCs w:val="20"/>
          <w:lang w:val="es-ES_tradnl"/>
        </w:rPr>
        <w:t xml:space="preserve">Observa con atención la plántula dos. </w:t>
      </w:r>
      <w:r>
        <w:rPr>
          <w:sz w:val="20"/>
          <w:szCs w:val="20"/>
          <w:lang w:val="es-ES_tradnl"/>
        </w:rPr>
        <w:br/>
        <w:t xml:space="preserve">3. </w:t>
      </w:r>
      <w:r>
        <w:rPr>
          <w:i/>
          <w:iCs/>
          <w:sz w:val="20"/>
          <w:szCs w:val="20"/>
          <w:lang w:val="es-ES_tradnl"/>
        </w:rPr>
        <w:t>¿</w:t>
      </w:r>
      <w:proofErr w:type="spellStart"/>
      <w:r>
        <w:rPr>
          <w:i/>
          <w:iCs/>
          <w:sz w:val="20"/>
          <w:szCs w:val="20"/>
          <w:lang w:val="es-ES_tradnl"/>
        </w:rPr>
        <w:t>Que</w:t>
      </w:r>
      <w:proofErr w:type="spellEnd"/>
      <w:r>
        <w:rPr>
          <w:i/>
          <w:iCs/>
          <w:sz w:val="20"/>
          <w:szCs w:val="20"/>
          <w:lang w:val="es-ES_tradnl"/>
        </w:rPr>
        <w:t xml:space="preserve"> </w:t>
      </w:r>
      <w:r>
        <w:rPr>
          <w:b/>
          <w:bCs/>
          <w:i/>
          <w:iCs/>
          <w:sz w:val="20"/>
          <w:szCs w:val="20"/>
          <w:lang w:val="es-ES_tradnl"/>
        </w:rPr>
        <w:t xml:space="preserve">alteraciones </w:t>
      </w:r>
      <w:r>
        <w:rPr>
          <w:sz w:val="20"/>
          <w:szCs w:val="20"/>
          <w:lang w:val="es-ES_tradnl"/>
        </w:rPr>
        <w:t xml:space="preserve">se presentan en la </w:t>
      </w:r>
      <w:r>
        <w:rPr>
          <w:b/>
          <w:bCs/>
          <w:i/>
          <w:iCs/>
          <w:sz w:val="20"/>
          <w:szCs w:val="20"/>
          <w:lang w:val="es-ES_tradnl"/>
        </w:rPr>
        <w:t xml:space="preserve">dirección </w:t>
      </w:r>
      <w:r>
        <w:rPr>
          <w:sz w:val="20"/>
          <w:szCs w:val="20"/>
          <w:lang w:val="es-ES_tradnl"/>
        </w:rPr>
        <w:t xml:space="preserve">de la raíz y el tallo? </w:t>
      </w:r>
    </w:p>
    <w:p w:rsidR="0031708E" w:rsidRDefault="0031708E" w:rsidP="0031708E">
      <w:pPr>
        <w:jc w:val="both"/>
        <w:rPr>
          <w:b/>
          <w:bCs/>
          <w:i/>
          <w:iCs/>
          <w:sz w:val="20"/>
          <w:szCs w:val="20"/>
          <w:lang w:val="es-ES_tradnl"/>
        </w:rPr>
      </w:pPr>
      <w:r>
        <w:rPr>
          <w:b/>
          <w:bCs/>
          <w:i/>
          <w:iCs/>
          <w:sz w:val="20"/>
          <w:szCs w:val="20"/>
          <w:lang w:val="es-ES_tradnl"/>
        </w:rPr>
        <w:t xml:space="preserve">4. </w:t>
      </w:r>
      <w:r>
        <w:rPr>
          <w:sz w:val="20"/>
          <w:szCs w:val="20"/>
          <w:lang w:val="es-ES_tradnl"/>
        </w:rPr>
        <w:t xml:space="preserve">Esquematizo tus </w:t>
      </w:r>
      <w:r>
        <w:rPr>
          <w:b/>
          <w:bCs/>
          <w:i/>
          <w:iCs/>
          <w:sz w:val="20"/>
          <w:szCs w:val="20"/>
          <w:lang w:val="es-ES_tradnl"/>
        </w:rPr>
        <w:t xml:space="preserve">observaciones. </w:t>
      </w:r>
    </w:p>
    <w:p w:rsidR="0031708E" w:rsidRDefault="0031708E" w:rsidP="0031708E">
      <w:pPr>
        <w:jc w:val="both"/>
        <w:rPr>
          <w:sz w:val="20"/>
          <w:szCs w:val="20"/>
          <w:lang w:val="es-ES_tradnl"/>
        </w:rPr>
      </w:pPr>
      <w:r>
        <w:rPr>
          <w:sz w:val="20"/>
          <w:szCs w:val="20"/>
          <w:lang w:val="es-ES_tradnl"/>
        </w:rPr>
        <w:t xml:space="preserve">¿Cómo </w:t>
      </w:r>
      <w:r>
        <w:rPr>
          <w:b/>
          <w:bCs/>
          <w:i/>
          <w:iCs/>
          <w:sz w:val="20"/>
          <w:szCs w:val="20"/>
          <w:lang w:val="es-ES_tradnl"/>
        </w:rPr>
        <w:t xml:space="preserve">se llama el movimiento de curvatura </w:t>
      </w:r>
      <w:r>
        <w:rPr>
          <w:sz w:val="20"/>
          <w:szCs w:val="20"/>
          <w:lang w:val="es-ES_tradnl"/>
        </w:rPr>
        <w:t xml:space="preserve">de </w:t>
      </w:r>
      <w:r>
        <w:rPr>
          <w:b/>
          <w:bCs/>
          <w:i/>
          <w:iCs/>
          <w:sz w:val="20"/>
          <w:szCs w:val="20"/>
          <w:lang w:val="es-ES_tradnl"/>
        </w:rPr>
        <w:t xml:space="preserve">la </w:t>
      </w:r>
      <w:r>
        <w:rPr>
          <w:sz w:val="20"/>
          <w:szCs w:val="20"/>
          <w:lang w:val="es-ES_tradnl"/>
        </w:rPr>
        <w:t xml:space="preserve">raíz? ¿Qué nombre le asignas al movimiento de curvatura del tallo? </w:t>
      </w:r>
    </w:p>
    <w:p w:rsidR="0031708E" w:rsidRDefault="0031708E" w:rsidP="0031708E">
      <w:pPr>
        <w:jc w:val="both"/>
        <w:rPr>
          <w:b/>
          <w:sz w:val="20"/>
          <w:szCs w:val="20"/>
          <w:lang w:val="es-ES_tradnl"/>
        </w:rPr>
      </w:pPr>
      <w:r>
        <w:rPr>
          <w:b/>
          <w:sz w:val="20"/>
          <w:szCs w:val="20"/>
          <w:lang w:val="es-ES_tradnl"/>
        </w:rPr>
        <w:t xml:space="preserve">Fototropismo </w:t>
      </w:r>
      <w:r>
        <w:rPr>
          <w:b/>
          <w:bCs/>
          <w:i/>
          <w:iCs/>
          <w:sz w:val="20"/>
          <w:szCs w:val="20"/>
          <w:lang w:val="es-ES_tradnl"/>
        </w:rPr>
        <w:t xml:space="preserve">del tallo y las </w:t>
      </w:r>
      <w:r>
        <w:rPr>
          <w:b/>
          <w:sz w:val="20"/>
          <w:szCs w:val="20"/>
          <w:lang w:val="es-ES_tradnl"/>
        </w:rPr>
        <w:t>hojas</w:t>
      </w:r>
    </w:p>
    <w:p w:rsidR="0031708E" w:rsidRDefault="0031708E" w:rsidP="0031708E">
      <w:pPr>
        <w:jc w:val="both"/>
        <w:rPr>
          <w:sz w:val="20"/>
          <w:szCs w:val="20"/>
          <w:lang w:val="es-ES_tradnl"/>
        </w:rPr>
      </w:pPr>
      <w:r>
        <w:rPr>
          <w:sz w:val="20"/>
          <w:szCs w:val="20"/>
          <w:lang w:val="es-ES_tradnl"/>
        </w:rPr>
        <w:t xml:space="preserve">Para esta práctica debes disponer de una planta de fríjol ya germinada en una pequeña vasija. </w:t>
      </w:r>
    </w:p>
    <w:p w:rsidR="0031708E" w:rsidRDefault="0031708E" w:rsidP="0031708E">
      <w:pPr>
        <w:jc w:val="both"/>
        <w:rPr>
          <w:sz w:val="20"/>
          <w:szCs w:val="20"/>
          <w:lang w:val="es-ES_tradnl"/>
        </w:rPr>
      </w:pPr>
      <w:r>
        <w:rPr>
          <w:sz w:val="20"/>
          <w:szCs w:val="20"/>
          <w:lang w:val="es-ES_tradnl"/>
        </w:rPr>
        <w:t xml:space="preserve">Coloco la planta dentro de la caja de cartón ya preparada, como se </w:t>
      </w:r>
      <w:r>
        <w:rPr>
          <w:b/>
          <w:bCs/>
          <w:i/>
          <w:iCs/>
          <w:sz w:val="20"/>
          <w:szCs w:val="20"/>
          <w:lang w:val="es-ES_tradnl"/>
        </w:rPr>
        <w:t xml:space="preserve">observa </w:t>
      </w:r>
      <w:r>
        <w:rPr>
          <w:sz w:val="20"/>
          <w:szCs w:val="20"/>
          <w:lang w:val="es-ES_tradnl"/>
        </w:rPr>
        <w:t xml:space="preserve">en a figura, cierro la caja de </w:t>
      </w:r>
      <w:r>
        <w:rPr>
          <w:b/>
          <w:bCs/>
          <w:i/>
          <w:iCs/>
          <w:sz w:val="20"/>
          <w:szCs w:val="20"/>
          <w:lang w:val="es-ES_tradnl"/>
        </w:rPr>
        <w:t xml:space="preserve">tal manera que no penetre a luz por ninguna </w:t>
      </w:r>
      <w:r>
        <w:rPr>
          <w:sz w:val="20"/>
          <w:szCs w:val="20"/>
          <w:lang w:val="es-ES_tradnl"/>
        </w:rPr>
        <w:t xml:space="preserve">rendijas, sino únicamente por la ventanilla. </w:t>
      </w:r>
    </w:p>
    <w:p w:rsidR="0031708E" w:rsidRDefault="0031708E" w:rsidP="0031708E">
      <w:pPr>
        <w:jc w:val="both"/>
        <w:rPr>
          <w:sz w:val="20"/>
          <w:szCs w:val="20"/>
          <w:lang w:val="es-ES_tradnl"/>
        </w:rPr>
      </w:pPr>
      <w:r>
        <w:rPr>
          <w:sz w:val="20"/>
          <w:szCs w:val="20"/>
          <w:lang w:val="es-ES_tradnl"/>
        </w:rPr>
        <w:t xml:space="preserve">Riega la planta moderadamente (cada dos días, utilizando el embudo de caucho). </w:t>
      </w:r>
    </w:p>
    <w:p w:rsidR="0031708E" w:rsidRDefault="0031708E" w:rsidP="0031708E">
      <w:pPr>
        <w:jc w:val="both"/>
        <w:rPr>
          <w:sz w:val="20"/>
          <w:szCs w:val="20"/>
          <w:lang w:val="es-ES_tradnl"/>
        </w:rPr>
      </w:pPr>
      <w:r>
        <w:rPr>
          <w:sz w:val="20"/>
          <w:szCs w:val="20"/>
          <w:lang w:val="es-ES_tradnl"/>
        </w:rPr>
        <w:t>Observa el experimento después de algunos días.</w:t>
      </w:r>
    </w:p>
    <w:p w:rsidR="0031708E" w:rsidRDefault="0031708E" w:rsidP="0031708E">
      <w:pPr>
        <w:jc w:val="both"/>
        <w:rPr>
          <w:sz w:val="20"/>
          <w:szCs w:val="20"/>
          <w:lang w:val="es-ES_tradnl"/>
        </w:rPr>
      </w:pPr>
      <w:r>
        <w:rPr>
          <w:sz w:val="20"/>
          <w:szCs w:val="20"/>
          <w:lang w:val="es-ES_tradnl"/>
        </w:rPr>
        <w:t xml:space="preserve">5. Anota tus observaciones. </w:t>
      </w:r>
    </w:p>
    <w:p w:rsidR="0031708E" w:rsidRDefault="0031708E" w:rsidP="0031708E">
      <w:pPr>
        <w:jc w:val="both"/>
        <w:rPr>
          <w:b/>
          <w:bCs/>
          <w:i/>
          <w:iCs/>
          <w:sz w:val="20"/>
          <w:szCs w:val="20"/>
          <w:lang w:val="es-ES_tradnl"/>
        </w:rPr>
      </w:pPr>
      <w:r>
        <w:rPr>
          <w:sz w:val="20"/>
          <w:szCs w:val="20"/>
          <w:lang w:val="es-ES_tradnl"/>
        </w:rPr>
        <w:t xml:space="preserve">6. ¿Qué clase de tropismo presentan en este caso </w:t>
      </w:r>
      <w:r>
        <w:rPr>
          <w:b/>
          <w:bCs/>
          <w:i/>
          <w:iCs/>
          <w:sz w:val="20"/>
          <w:szCs w:val="20"/>
          <w:lang w:val="es-ES_tradnl"/>
        </w:rPr>
        <w:t xml:space="preserve">el tallo </w:t>
      </w:r>
      <w:r>
        <w:rPr>
          <w:sz w:val="20"/>
          <w:szCs w:val="20"/>
          <w:lang w:val="es-ES_tradnl"/>
        </w:rPr>
        <w:t xml:space="preserve">y Las </w:t>
      </w:r>
      <w:r>
        <w:rPr>
          <w:b/>
          <w:bCs/>
          <w:i/>
          <w:iCs/>
          <w:sz w:val="20"/>
          <w:szCs w:val="20"/>
          <w:lang w:val="es-ES_tradnl"/>
        </w:rPr>
        <w:t>hojas?</w:t>
      </w:r>
    </w:p>
    <w:p w:rsidR="0031708E" w:rsidRDefault="0031708E" w:rsidP="0031708E">
      <w:pPr>
        <w:jc w:val="both"/>
        <w:rPr>
          <w:sz w:val="20"/>
          <w:szCs w:val="20"/>
          <w:lang w:val="es-ES_tradnl"/>
        </w:rPr>
      </w:pPr>
      <w:r>
        <w:rPr>
          <w:noProof/>
          <w:lang w:eastAsia="es-CO"/>
        </w:rPr>
        <w:drawing>
          <wp:anchor distT="0" distB="0" distL="114300" distR="114300" simplePos="0" relativeHeight="251661312" behindDoc="0" locked="0" layoutInCell="1" allowOverlap="1">
            <wp:simplePos x="0" y="0"/>
            <wp:positionH relativeFrom="column">
              <wp:posOffset>1007745</wp:posOffset>
            </wp:positionH>
            <wp:positionV relativeFrom="paragraph">
              <wp:posOffset>349250</wp:posOffset>
            </wp:positionV>
            <wp:extent cx="2208530" cy="845185"/>
            <wp:effectExtent l="0" t="0" r="1270" b="0"/>
            <wp:wrapSquare wrapText="bothSides"/>
            <wp:docPr id="8" name="Imagen 8"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0853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lang w:val="es-ES_tradnl"/>
        </w:rPr>
        <w:t xml:space="preserve">En los vegetales, además </w:t>
      </w:r>
      <w:r>
        <w:rPr>
          <w:b/>
          <w:bCs/>
          <w:i/>
          <w:iCs/>
          <w:sz w:val="20"/>
          <w:szCs w:val="20"/>
          <w:lang w:val="es-ES_tradnl"/>
        </w:rPr>
        <w:t xml:space="preserve">de los </w:t>
      </w:r>
      <w:r>
        <w:rPr>
          <w:sz w:val="20"/>
          <w:szCs w:val="20"/>
          <w:lang w:val="es-ES_tradnl"/>
        </w:rPr>
        <w:t xml:space="preserve">tropismos se observan </w:t>
      </w:r>
      <w:r>
        <w:rPr>
          <w:b/>
          <w:bCs/>
          <w:i/>
          <w:iCs/>
          <w:sz w:val="20"/>
          <w:szCs w:val="20"/>
          <w:lang w:val="es-ES_tradnl"/>
        </w:rPr>
        <w:t xml:space="preserve">otros movimientos que son independientes </w:t>
      </w:r>
      <w:r>
        <w:rPr>
          <w:sz w:val="20"/>
          <w:szCs w:val="20"/>
          <w:lang w:val="es-ES_tradnl"/>
        </w:rPr>
        <w:t xml:space="preserve">de lo dirección del </w:t>
      </w:r>
      <w:proofErr w:type="spellStart"/>
      <w:r>
        <w:rPr>
          <w:sz w:val="20"/>
          <w:szCs w:val="20"/>
          <w:lang w:val="es-ES_tradnl"/>
        </w:rPr>
        <w:t>estimulo</w:t>
      </w:r>
      <w:proofErr w:type="spellEnd"/>
      <w:r>
        <w:rPr>
          <w:sz w:val="20"/>
          <w:szCs w:val="20"/>
          <w:lang w:val="es-ES_tradnl"/>
        </w:rPr>
        <w:t xml:space="preserve">, son los llamados </w:t>
      </w:r>
      <w:r>
        <w:rPr>
          <w:b/>
          <w:bCs/>
          <w:i/>
          <w:iCs/>
          <w:sz w:val="20"/>
          <w:szCs w:val="20"/>
          <w:lang w:val="es-ES_tradnl"/>
        </w:rPr>
        <w:t xml:space="preserve">nastias. </w:t>
      </w:r>
      <w:r>
        <w:rPr>
          <w:sz w:val="20"/>
          <w:szCs w:val="20"/>
          <w:lang w:val="es-ES_tradnl"/>
        </w:rPr>
        <w:t xml:space="preserve">Un ejemplo de nastia es el caso del tulipán que al introducirlo en una habitación 10° más caliente, abre sus flores después de unos minutos y las cierra al descender a temperatura. </w:t>
      </w:r>
    </w:p>
    <w:p w:rsidR="0031708E" w:rsidRDefault="0031708E" w:rsidP="0031708E">
      <w:pPr>
        <w:jc w:val="both"/>
        <w:rPr>
          <w:sz w:val="20"/>
          <w:szCs w:val="20"/>
          <w:lang w:val="es-ES_tradnl"/>
        </w:rPr>
      </w:pPr>
      <w:r>
        <w:rPr>
          <w:sz w:val="20"/>
          <w:szCs w:val="20"/>
          <w:lang w:val="es-ES_tradnl"/>
        </w:rPr>
        <w:t xml:space="preserve">7. ¿Conoces otros casos de nastia? Cítalas y especifico el </w:t>
      </w:r>
      <w:proofErr w:type="spellStart"/>
      <w:r>
        <w:rPr>
          <w:sz w:val="20"/>
          <w:szCs w:val="20"/>
          <w:lang w:val="es-ES_tradnl"/>
        </w:rPr>
        <w:t>estimulo</w:t>
      </w:r>
      <w:proofErr w:type="spellEnd"/>
      <w:r>
        <w:rPr>
          <w:sz w:val="20"/>
          <w:szCs w:val="20"/>
          <w:lang w:val="es-ES_tradnl"/>
        </w:rPr>
        <w:t xml:space="preserve"> que actúa en cada uno de los casos. </w:t>
      </w:r>
    </w:p>
    <w:p w:rsidR="0031708E" w:rsidRDefault="0031708E" w:rsidP="0031708E">
      <w:pPr>
        <w:jc w:val="both"/>
        <w:rPr>
          <w:sz w:val="20"/>
          <w:szCs w:val="20"/>
          <w:lang w:val="es-ES_tradnl"/>
        </w:rPr>
      </w:pPr>
      <w:r>
        <w:rPr>
          <w:sz w:val="20"/>
          <w:szCs w:val="20"/>
          <w:lang w:val="es-ES_tradnl"/>
        </w:rPr>
        <w:lastRenderedPageBreak/>
        <w:t xml:space="preserve">8. Recuerda lo reacción de lo dormidera o mimosa púdico cuando se toca. ¿Es un tropismo o una nastia? Razona tu respuesta. </w:t>
      </w:r>
    </w:p>
    <w:p w:rsidR="0031708E" w:rsidRDefault="0031708E" w:rsidP="0031708E">
      <w:pPr>
        <w:jc w:val="both"/>
        <w:rPr>
          <w:sz w:val="20"/>
          <w:szCs w:val="20"/>
          <w:lang w:val="es-ES_tradnl"/>
        </w:rPr>
      </w:pPr>
      <w:r>
        <w:rPr>
          <w:sz w:val="20"/>
          <w:szCs w:val="20"/>
          <w:lang w:val="es-ES_tradnl"/>
        </w:rPr>
        <w:t xml:space="preserve">9. ¿Puedes ahora, explicar qué entiendes por tropismo, tactismo y nastia? </w:t>
      </w:r>
    </w:p>
    <w:p w:rsidR="0031708E" w:rsidRDefault="0031708E" w:rsidP="0031708E">
      <w:pPr>
        <w:jc w:val="both"/>
        <w:rPr>
          <w:sz w:val="20"/>
          <w:szCs w:val="20"/>
          <w:lang w:val="es-ES_tradnl"/>
        </w:rPr>
      </w:pPr>
    </w:p>
    <w:p w:rsidR="0031708E" w:rsidRDefault="0031708E" w:rsidP="0031708E">
      <w:pPr>
        <w:jc w:val="both"/>
        <w:rPr>
          <w:sz w:val="20"/>
          <w:szCs w:val="20"/>
          <w:lang w:val="es-ES_tradnl"/>
        </w:rPr>
      </w:pPr>
    </w:p>
    <w:p w:rsidR="0031708E" w:rsidRDefault="0031708E" w:rsidP="0031708E">
      <w:pPr>
        <w:jc w:val="both"/>
        <w:rPr>
          <w:sz w:val="20"/>
          <w:szCs w:val="20"/>
          <w:lang w:val="es-ES_tradnl"/>
        </w:rPr>
      </w:pPr>
    </w:p>
    <w:p w:rsidR="0031708E" w:rsidRPr="006E1142" w:rsidRDefault="0031708E" w:rsidP="0031708E">
      <w:pPr>
        <w:pStyle w:val="Ttulo30"/>
        <w:keepNext/>
        <w:keepLines/>
        <w:shd w:val="clear" w:color="auto" w:fill="auto"/>
        <w:tabs>
          <w:tab w:val="left" w:pos="142"/>
          <w:tab w:val="left" w:pos="284"/>
          <w:tab w:val="left" w:pos="709"/>
        </w:tabs>
        <w:spacing w:after="87" w:line="340" w:lineRule="exact"/>
        <w:ind w:left="240"/>
        <w:rPr>
          <w:rFonts w:ascii="Times New Roman" w:hAnsi="Times New Roman" w:cs="Times New Roman"/>
          <w:b/>
          <w:sz w:val="20"/>
          <w:szCs w:val="20"/>
          <w:lang w:val="es-ES_tradnl"/>
        </w:rPr>
      </w:pPr>
      <w:r w:rsidRPr="006E1142">
        <w:rPr>
          <w:rFonts w:ascii="Times New Roman" w:hAnsi="Times New Roman" w:cs="Times New Roman"/>
          <w:b/>
          <w:sz w:val="20"/>
          <w:szCs w:val="20"/>
          <w:lang w:val="es-ES_tradnl"/>
        </w:rPr>
        <w:t>ESTIMULO Y RESPUESTAS EN LOS ANIMALES</w:t>
      </w:r>
    </w:p>
    <w:p w:rsidR="0031708E" w:rsidRPr="003E106D" w:rsidRDefault="0031708E" w:rsidP="0031708E">
      <w:pPr>
        <w:pStyle w:val="Cuerpodeltexto0"/>
        <w:shd w:val="clear" w:color="auto" w:fill="auto"/>
        <w:tabs>
          <w:tab w:val="left" w:pos="142"/>
          <w:tab w:val="left" w:pos="284"/>
          <w:tab w:val="left" w:pos="709"/>
        </w:tabs>
        <w:spacing w:before="0" w:after="120"/>
        <w:ind w:right="20" w:firstLine="0"/>
      </w:pPr>
      <w:r w:rsidRPr="003E106D">
        <w:t>Los componentes básicos del sistema nervioso son células especializadas que pueden ser de dos tipos: las</w:t>
      </w:r>
      <w:r w:rsidRPr="003E106D">
        <w:rPr>
          <w:rStyle w:val="CuerpodeltextoNegrita"/>
        </w:rPr>
        <w:t xml:space="preserve"> neuronas,</w:t>
      </w:r>
      <w:r w:rsidRPr="003E106D">
        <w:t xml:space="preserve"> capaces de recibir estímulos y convertirlos en impulsos eléctricos, que a su vez son transmitidos hacia los centros de elaboración y los sistemas efectores (músculos y huesos), y las</w:t>
      </w:r>
      <w:r w:rsidRPr="003E106D">
        <w:rPr>
          <w:rStyle w:val="CuerpodeltextoNegrita"/>
        </w:rPr>
        <w:t xml:space="preserve"> células </w:t>
      </w:r>
      <w:proofErr w:type="spellStart"/>
      <w:r w:rsidRPr="003E106D">
        <w:rPr>
          <w:rStyle w:val="CuerpodeltextoNegrita"/>
        </w:rPr>
        <w:t>gliales</w:t>
      </w:r>
      <w:proofErr w:type="spellEnd"/>
      <w:r w:rsidRPr="003E106D">
        <w:t xml:space="preserve"> que se encargan de proteger a las neuronas, brindar</w:t>
      </w:r>
      <w:r>
        <w:t>les sostén y alimento</w:t>
      </w:r>
      <w:r w:rsidRPr="003E106D">
        <w:t>.</w:t>
      </w:r>
    </w:p>
    <w:p w:rsidR="0031708E" w:rsidRPr="003E106D" w:rsidRDefault="0031708E" w:rsidP="0031708E">
      <w:pPr>
        <w:pStyle w:val="Cuerpodeltexto0"/>
        <w:shd w:val="clear" w:color="auto" w:fill="auto"/>
        <w:tabs>
          <w:tab w:val="left" w:pos="142"/>
          <w:tab w:val="left" w:pos="284"/>
          <w:tab w:val="left" w:pos="709"/>
        </w:tabs>
        <w:spacing w:before="0" w:after="167"/>
        <w:ind w:right="20" w:firstLine="0"/>
      </w:pPr>
      <w:r w:rsidRPr="003E106D">
        <w:t>Todos los sistemas nerviosos, incluidos los más primitivos, presentan neuronas que varían en número, tamaño y complejidad de organización. Además de las neuronas, los sistemas nerviosos pueden presentar las siguientes estructuras:</w:t>
      </w:r>
    </w:p>
    <w:p w:rsidR="0031708E" w:rsidRPr="003E106D" w:rsidRDefault="0031708E" w:rsidP="0031708E">
      <w:pPr>
        <w:pStyle w:val="Cuerpodeltexto0"/>
        <w:numPr>
          <w:ilvl w:val="0"/>
          <w:numId w:val="2"/>
        </w:numPr>
        <w:shd w:val="clear" w:color="auto" w:fill="auto"/>
        <w:tabs>
          <w:tab w:val="left" w:pos="142"/>
          <w:tab w:val="left" w:pos="284"/>
        </w:tabs>
        <w:spacing w:before="0" w:after="155" w:line="200" w:lineRule="exact"/>
        <w:ind w:left="284" w:hanging="284"/>
      </w:pPr>
      <w:r w:rsidRPr="003E106D">
        <w:t>Los</w:t>
      </w:r>
      <w:r w:rsidRPr="003E106D">
        <w:rPr>
          <w:rStyle w:val="CuerpodeltextoNegrita"/>
        </w:rPr>
        <w:t xml:space="preserve"> ganglios</w:t>
      </w:r>
      <w:r w:rsidRPr="003E106D">
        <w:t xml:space="preserve"> formados por agrupaciones de neuronas.</w:t>
      </w:r>
    </w:p>
    <w:p w:rsidR="0031708E" w:rsidRPr="003E106D" w:rsidRDefault="0031708E" w:rsidP="0031708E">
      <w:pPr>
        <w:pStyle w:val="Cuerpodeltexto0"/>
        <w:numPr>
          <w:ilvl w:val="0"/>
          <w:numId w:val="2"/>
        </w:numPr>
        <w:shd w:val="clear" w:color="auto" w:fill="auto"/>
        <w:tabs>
          <w:tab w:val="left" w:pos="142"/>
          <w:tab w:val="left" w:pos="284"/>
        </w:tabs>
        <w:spacing w:before="0" w:after="116" w:line="254" w:lineRule="exact"/>
        <w:ind w:left="284" w:right="20" w:hanging="284"/>
      </w:pPr>
      <w:r w:rsidRPr="003E106D">
        <w:t>Los</w:t>
      </w:r>
      <w:r w:rsidRPr="003E106D">
        <w:rPr>
          <w:rStyle w:val="CuerpodeltextoNegrita"/>
        </w:rPr>
        <w:t xml:space="preserve"> nervios</w:t>
      </w:r>
      <w:r w:rsidRPr="003E106D">
        <w:t xml:space="preserve"> o conjuntos de axones, prolongaciones de las neuronas, unidos en grupos gracias al tejido conectivo.</w:t>
      </w:r>
    </w:p>
    <w:p w:rsidR="0031708E" w:rsidRPr="003E106D" w:rsidRDefault="0031708E" w:rsidP="0031708E">
      <w:pPr>
        <w:pStyle w:val="Cuerpodeltexto0"/>
        <w:numPr>
          <w:ilvl w:val="0"/>
          <w:numId w:val="2"/>
        </w:numPr>
        <w:shd w:val="clear" w:color="auto" w:fill="auto"/>
        <w:tabs>
          <w:tab w:val="left" w:pos="142"/>
          <w:tab w:val="left" w:pos="284"/>
        </w:tabs>
        <w:spacing w:before="0" w:after="120"/>
        <w:ind w:left="284" w:right="20" w:hanging="284"/>
      </w:pPr>
      <w:r w:rsidRPr="003E106D">
        <w:t>Un</w:t>
      </w:r>
      <w:r w:rsidRPr="003E106D">
        <w:rPr>
          <w:rStyle w:val="CuerpodeltextoNegrita"/>
        </w:rPr>
        <w:t xml:space="preserve"> sistema nervioso central,</w:t>
      </w:r>
      <w:r w:rsidRPr="003E106D">
        <w:t xml:space="preserve"> en donde se encuentran estructuras especiales como el cerebro y la médula espinal que se encargan de procesar la información.</w:t>
      </w:r>
    </w:p>
    <w:p w:rsidR="0031708E" w:rsidRPr="003E106D" w:rsidRDefault="0031708E" w:rsidP="0031708E">
      <w:pPr>
        <w:pStyle w:val="Cuerpodeltexto0"/>
        <w:numPr>
          <w:ilvl w:val="0"/>
          <w:numId w:val="2"/>
        </w:numPr>
        <w:shd w:val="clear" w:color="auto" w:fill="auto"/>
        <w:tabs>
          <w:tab w:val="left" w:pos="142"/>
          <w:tab w:val="left" w:pos="284"/>
        </w:tabs>
        <w:spacing w:before="0" w:after="116"/>
        <w:ind w:left="284" w:right="20" w:hanging="284"/>
      </w:pPr>
      <w:r w:rsidRPr="003E106D">
        <w:t>Un</w:t>
      </w:r>
      <w:r w:rsidRPr="003E106D">
        <w:rPr>
          <w:rStyle w:val="CuerpodeltextoNegrita"/>
        </w:rPr>
        <w:t xml:space="preserve"> sistema nervioso periférico</w:t>
      </w:r>
      <w:r w:rsidRPr="003E106D">
        <w:t xml:space="preserve"> conformado por la unión de nervios y ganglios y encargado de llevar la información hacia el sistema ner</w:t>
      </w:r>
      <w:r w:rsidRPr="003E106D">
        <w:softHyphen/>
        <w:t>vioso central y de allí hacia los órganos que efectuarán la respuesta apropiada.</w:t>
      </w:r>
    </w:p>
    <w:p w:rsidR="0031708E" w:rsidRPr="003E106D" w:rsidRDefault="0031708E" w:rsidP="0031708E">
      <w:pPr>
        <w:pStyle w:val="Cuerpodeltexto0"/>
        <w:shd w:val="clear" w:color="auto" w:fill="auto"/>
        <w:tabs>
          <w:tab w:val="left" w:pos="142"/>
          <w:tab w:val="left" w:pos="284"/>
          <w:tab w:val="left" w:pos="709"/>
        </w:tabs>
        <w:spacing w:before="0" w:after="124" w:line="264" w:lineRule="exact"/>
        <w:ind w:right="20" w:firstLine="0"/>
      </w:pPr>
      <w:r w:rsidRPr="003E106D">
        <w:t>De acuerdo con las estructuras que componen cada sistema nervioso y el grado de complejidad que presente, pueden diferenciarse diversos tipos de sistemas nerviosos:</w:t>
      </w:r>
    </w:p>
    <w:p w:rsidR="0031708E" w:rsidRPr="003E106D" w:rsidRDefault="0031708E" w:rsidP="0031708E">
      <w:pPr>
        <w:pStyle w:val="Cuerpodeltexto0"/>
        <w:shd w:val="clear" w:color="auto" w:fill="auto"/>
        <w:tabs>
          <w:tab w:val="left" w:pos="0"/>
          <w:tab w:val="left" w:pos="142"/>
          <w:tab w:val="left" w:pos="709"/>
        </w:tabs>
        <w:spacing w:before="0" w:after="120"/>
        <w:ind w:right="20" w:firstLine="0"/>
      </w:pPr>
      <w:r w:rsidRPr="003E106D">
        <w:t>La</w:t>
      </w:r>
      <w:r w:rsidRPr="003E106D">
        <w:rPr>
          <w:rStyle w:val="CuerpodeltextoNegrita"/>
        </w:rPr>
        <w:t xml:space="preserve"> red difusa</w:t>
      </w:r>
      <w:r w:rsidRPr="003E106D">
        <w:t xml:space="preserve"> en el cual las neuronas se unen entre sí formando una red que transmite la información a través del cuerpo del animal; este tipo de sistema nervioso es común en los celenterados.</w:t>
      </w:r>
    </w:p>
    <w:p w:rsidR="0031708E" w:rsidRPr="003E106D" w:rsidRDefault="0031708E" w:rsidP="0031708E">
      <w:pPr>
        <w:pStyle w:val="Cuerpodeltexto0"/>
        <w:shd w:val="clear" w:color="auto" w:fill="auto"/>
        <w:tabs>
          <w:tab w:val="left" w:pos="0"/>
          <w:tab w:val="left" w:pos="142"/>
          <w:tab w:val="left" w:pos="709"/>
        </w:tabs>
        <w:spacing w:before="0" w:after="120"/>
        <w:ind w:right="20" w:firstLine="0"/>
      </w:pPr>
      <w:r w:rsidRPr="003E106D">
        <w:t>Los</w:t>
      </w:r>
      <w:r w:rsidRPr="003E106D">
        <w:rPr>
          <w:rStyle w:val="CuerpodeltextoNegrita"/>
        </w:rPr>
        <w:t xml:space="preserve"> cordones nerviosos,</w:t>
      </w:r>
      <w:r w:rsidRPr="003E106D">
        <w:t xml:space="preserve"> que se presentan cuando las neuronas se unen formando cordones que van de uno a otro extremo del or</w:t>
      </w:r>
      <w:r w:rsidRPr="003E106D">
        <w:softHyphen/>
        <w:t xml:space="preserve">ganismo; a partir de estos cordones se derivan ramas que van a las demás partes </w:t>
      </w:r>
      <w:r w:rsidRPr="003E106D">
        <w:lastRenderedPageBreak/>
        <w:t>del cuerpo. Este tipo de sistema nervioso es común en platelmintos.</w:t>
      </w:r>
    </w:p>
    <w:p w:rsidR="0031708E" w:rsidRDefault="0031708E" w:rsidP="0031708E">
      <w:pPr>
        <w:pStyle w:val="Cuerpodeltexto0"/>
        <w:shd w:val="clear" w:color="auto" w:fill="auto"/>
        <w:tabs>
          <w:tab w:val="left" w:pos="0"/>
          <w:tab w:val="left" w:pos="142"/>
          <w:tab w:val="left" w:pos="709"/>
        </w:tabs>
        <w:spacing w:before="0" w:after="410"/>
        <w:ind w:right="20" w:firstLine="0"/>
        <w:rPr>
          <w:lang w:val="es-ES_tradnl"/>
        </w:rPr>
      </w:pPr>
      <w:r>
        <w:rPr>
          <w:noProof/>
          <w:lang w:eastAsia="es-CO"/>
        </w:rPr>
        <w:drawing>
          <wp:anchor distT="0" distB="0" distL="114300" distR="114300" simplePos="0" relativeHeight="251668480" behindDoc="1" locked="0" layoutInCell="1" allowOverlap="1">
            <wp:simplePos x="0" y="0"/>
            <wp:positionH relativeFrom="column">
              <wp:posOffset>181610</wp:posOffset>
            </wp:positionH>
            <wp:positionV relativeFrom="paragraph">
              <wp:posOffset>996950</wp:posOffset>
            </wp:positionV>
            <wp:extent cx="2745740" cy="1442085"/>
            <wp:effectExtent l="0" t="0" r="0" b="5715"/>
            <wp:wrapTight wrapText="bothSides">
              <wp:wrapPolygon edited="0">
                <wp:start x="0" y="0"/>
                <wp:lineTo x="0" y="21400"/>
                <wp:lineTo x="21430" y="21400"/>
                <wp:lineTo x="2143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0" y="0"/>
                      <a:ext cx="274574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06D">
        <w:t>Los</w:t>
      </w:r>
      <w:r w:rsidRPr="003E106D">
        <w:rPr>
          <w:rStyle w:val="CuerpodeltextoNegrita"/>
        </w:rPr>
        <w:t xml:space="preserve"> sistemas ganglionares</w:t>
      </w:r>
      <w:r w:rsidRPr="003E106D">
        <w:t xml:space="preserve"> formados por abultamientos o grupos de neuronas, llamados ganglios, que se ubican en la zona ventral del cuerpo. En algunos organismos existe un ganglio cefálico que hace las veces de cerebro como en los anélidos, los moluscos y los artrópodos.</w:t>
      </w:r>
      <w:r w:rsidRPr="003E106D">
        <w:rPr>
          <w:lang w:val="es-ES_tradnl"/>
        </w:rPr>
        <w:t xml:space="preserve"> </w:t>
      </w:r>
    </w:p>
    <w:p w:rsidR="0031708E" w:rsidRDefault="0031708E" w:rsidP="0031708E">
      <w:pPr>
        <w:jc w:val="both"/>
        <w:rPr>
          <w:sz w:val="20"/>
          <w:szCs w:val="20"/>
          <w:lang w:val="es-ES_tradnl"/>
        </w:rPr>
      </w:pPr>
    </w:p>
    <w:tbl>
      <w:tblPr>
        <w:tblW w:w="50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28" w:type="dxa"/>
        </w:tblCellMar>
        <w:tblLook w:val="04A0" w:firstRow="1" w:lastRow="0" w:firstColumn="1" w:lastColumn="0" w:noHBand="0" w:noVBand="1"/>
      </w:tblPr>
      <w:tblGrid>
        <w:gridCol w:w="1176"/>
        <w:gridCol w:w="2101"/>
        <w:gridCol w:w="1820"/>
      </w:tblGrid>
      <w:tr w:rsidR="0031708E" w:rsidRPr="00DD1EBD" w:rsidTr="006872B4">
        <w:trPr>
          <w:trHeight w:val="584"/>
        </w:trPr>
        <w:tc>
          <w:tcPr>
            <w:tcW w:w="1154" w:type="pct"/>
            <w:vAlign w:val="center"/>
          </w:tcPr>
          <w:p w:rsidR="0031708E" w:rsidRPr="00DD1EBD" w:rsidRDefault="0031708E" w:rsidP="006872B4">
            <w:pPr>
              <w:pStyle w:val="Cuerpodeltexto0"/>
              <w:shd w:val="clear" w:color="auto" w:fill="auto"/>
              <w:tabs>
                <w:tab w:val="left" w:pos="0"/>
                <w:tab w:val="left" w:pos="142"/>
                <w:tab w:val="left" w:pos="709"/>
              </w:tabs>
              <w:spacing w:before="0" w:after="0"/>
              <w:ind w:right="20" w:firstLine="0"/>
              <w:jc w:val="center"/>
              <w:rPr>
                <w:lang w:val="es-ES_tradnl"/>
              </w:rPr>
            </w:pPr>
            <w:r>
              <w:rPr>
                <w:lang w:val="es-ES_tradnl"/>
              </w:rPr>
              <w:br w:type="page"/>
            </w:r>
            <w:r w:rsidRPr="003E106D">
              <w:rPr>
                <w:lang w:val="es-ES_tradnl"/>
              </w:rPr>
              <w:t xml:space="preserve"> </w:t>
            </w:r>
            <w:r w:rsidRPr="00DD1EBD">
              <w:rPr>
                <w:rFonts w:ascii="Lucida Sans Unicode" w:hAnsi="Lucida Sans Unicode" w:cs="Lucida Sans Unicode"/>
                <w:b/>
                <w:bCs/>
                <w:sz w:val="16"/>
                <w:szCs w:val="16"/>
              </w:rPr>
              <w:t>Tipo de organismo</w:t>
            </w:r>
          </w:p>
        </w:tc>
        <w:tc>
          <w:tcPr>
            <w:tcW w:w="2061" w:type="pct"/>
            <w:vAlign w:val="center"/>
          </w:tcPr>
          <w:p w:rsidR="0031708E" w:rsidRPr="00DD1EBD" w:rsidRDefault="0031708E" w:rsidP="006872B4">
            <w:pPr>
              <w:jc w:val="center"/>
              <w:rPr>
                <w:lang w:val="es-ES_tradnl"/>
              </w:rPr>
            </w:pPr>
            <w:r w:rsidRPr="00A3083A">
              <w:rPr>
                <w:rFonts w:ascii="Lucida Sans Unicode" w:hAnsi="Lucida Sans Unicode" w:cs="Lucida Sans Unicode"/>
                <w:b/>
                <w:bCs/>
                <w:sz w:val="16"/>
                <w:szCs w:val="16"/>
                <w:lang w:val="es-ES_tradnl" w:eastAsia="es-ES_tradnl"/>
              </w:rPr>
              <w:t>Sistema nervioso</w:t>
            </w:r>
          </w:p>
        </w:tc>
        <w:tc>
          <w:tcPr>
            <w:tcW w:w="1785" w:type="pct"/>
            <w:vAlign w:val="center"/>
          </w:tcPr>
          <w:p w:rsidR="0031708E" w:rsidRPr="00DD1EBD" w:rsidRDefault="0031708E" w:rsidP="006872B4">
            <w:pPr>
              <w:jc w:val="center"/>
              <w:rPr>
                <w:lang w:val="es-ES_tradnl"/>
              </w:rPr>
            </w:pPr>
            <w:r w:rsidRPr="00A3083A">
              <w:rPr>
                <w:rFonts w:ascii="Lucida Sans Unicode" w:hAnsi="Lucida Sans Unicode" w:cs="Lucida Sans Unicode"/>
                <w:b/>
                <w:bCs/>
                <w:sz w:val="16"/>
                <w:szCs w:val="16"/>
                <w:lang w:val="es-ES_tradnl" w:eastAsia="es-ES_tradnl"/>
              </w:rPr>
              <w:t>Tipo de receptores sensoriales</w:t>
            </w:r>
          </w:p>
        </w:tc>
      </w:tr>
      <w:tr w:rsidR="0031708E" w:rsidRPr="00DD1EBD" w:rsidTr="006872B4">
        <w:trPr>
          <w:cantSplit/>
          <w:trHeight w:val="1002"/>
        </w:trPr>
        <w:tc>
          <w:tcPr>
            <w:tcW w:w="1154" w:type="pct"/>
            <w:textDirection w:val="btLr"/>
          </w:tcPr>
          <w:p w:rsidR="0031708E" w:rsidRPr="00DD1EBD" w:rsidRDefault="0031708E" w:rsidP="006872B4">
            <w:pPr>
              <w:pStyle w:val="Cuerpodeltexto0"/>
              <w:shd w:val="clear" w:color="auto" w:fill="auto"/>
              <w:tabs>
                <w:tab w:val="left" w:pos="0"/>
                <w:tab w:val="left" w:pos="142"/>
                <w:tab w:val="left" w:pos="709"/>
              </w:tabs>
              <w:spacing w:before="0" w:after="0"/>
              <w:ind w:left="113" w:right="20" w:firstLine="0"/>
              <w:jc w:val="center"/>
              <w:rPr>
                <w:rFonts w:ascii="Lucida Sans Unicode" w:hAnsi="Lucida Sans Unicode" w:cs="Lucida Sans Unicode"/>
                <w:b/>
                <w:bCs/>
                <w:sz w:val="16"/>
                <w:szCs w:val="16"/>
              </w:rPr>
            </w:pPr>
            <w:r w:rsidRPr="00DD1EBD">
              <w:rPr>
                <w:rFonts w:ascii="Lucida Sans Unicode" w:hAnsi="Lucida Sans Unicode" w:cs="Lucida Sans Unicode"/>
                <w:b/>
                <w:bCs/>
                <w:sz w:val="16"/>
                <w:szCs w:val="16"/>
              </w:rPr>
              <w:t>ESPOJAS</w:t>
            </w:r>
          </w:p>
        </w:tc>
        <w:tc>
          <w:tcPr>
            <w:tcW w:w="2061" w:type="pct"/>
          </w:tcPr>
          <w:p w:rsidR="0031708E" w:rsidRPr="00DD1EBD" w:rsidRDefault="0031708E" w:rsidP="006872B4">
            <w:pPr>
              <w:rPr>
                <w:sz w:val="18"/>
                <w:szCs w:val="18"/>
              </w:rPr>
            </w:pPr>
            <w:r w:rsidRPr="00DD1EBD">
              <w:rPr>
                <w:sz w:val="18"/>
                <w:szCs w:val="18"/>
              </w:rPr>
              <w:t>Carecen de sistema nervioso. La presión o el contacto generan contracciones en su cuerpo.</w:t>
            </w:r>
          </w:p>
        </w:tc>
        <w:tc>
          <w:tcPr>
            <w:tcW w:w="1785" w:type="pct"/>
          </w:tcPr>
          <w:p w:rsidR="0031708E" w:rsidRPr="00DD1EBD" w:rsidRDefault="0031708E" w:rsidP="006872B4">
            <w:pPr>
              <w:rPr>
                <w:sz w:val="18"/>
                <w:szCs w:val="18"/>
              </w:rPr>
            </w:pPr>
            <w:r w:rsidRPr="00DD1EBD">
              <w:rPr>
                <w:sz w:val="18"/>
                <w:szCs w:val="18"/>
              </w:rPr>
              <w:t>Perciben presión y contacto. Poco especializados.</w:t>
            </w:r>
          </w:p>
        </w:tc>
      </w:tr>
      <w:tr w:rsidR="0031708E" w:rsidRPr="00DD1EBD" w:rsidTr="006872B4">
        <w:trPr>
          <w:cantSplit/>
          <w:trHeight w:val="1134"/>
        </w:trPr>
        <w:tc>
          <w:tcPr>
            <w:tcW w:w="1154" w:type="pct"/>
            <w:textDirection w:val="btLr"/>
          </w:tcPr>
          <w:p w:rsidR="0031708E" w:rsidRPr="00DD1EBD" w:rsidRDefault="0031708E" w:rsidP="006872B4">
            <w:pPr>
              <w:pStyle w:val="Cuerpodeltexto0"/>
              <w:shd w:val="clear" w:color="auto" w:fill="auto"/>
              <w:tabs>
                <w:tab w:val="left" w:pos="0"/>
                <w:tab w:val="left" w:pos="142"/>
                <w:tab w:val="left" w:pos="709"/>
              </w:tabs>
              <w:spacing w:before="0" w:after="0"/>
              <w:ind w:left="113" w:right="20" w:firstLine="0"/>
              <w:jc w:val="center"/>
              <w:rPr>
                <w:rFonts w:ascii="Lucida Sans Unicode" w:hAnsi="Lucida Sans Unicode" w:cs="Lucida Sans Unicode"/>
                <w:b/>
                <w:bCs/>
                <w:sz w:val="16"/>
                <w:szCs w:val="16"/>
              </w:rPr>
            </w:pPr>
            <w:r w:rsidRPr="00DD1EBD">
              <w:rPr>
                <w:rFonts w:ascii="Lucida Sans Unicode" w:hAnsi="Lucida Sans Unicode" w:cs="Lucida Sans Unicode"/>
                <w:b/>
                <w:bCs/>
                <w:sz w:val="16"/>
                <w:szCs w:val="16"/>
              </w:rPr>
              <w:t>CELENTARADOS</w:t>
            </w:r>
          </w:p>
        </w:tc>
        <w:tc>
          <w:tcPr>
            <w:tcW w:w="2061" w:type="pct"/>
          </w:tcPr>
          <w:p w:rsidR="0031708E" w:rsidRPr="00DD1EBD" w:rsidRDefault="0031708E" w:rsidP="006872B4">
            <w:pPr>
              <w:rPr>
                <w:sz w:val="18"/>
                <w:szCs w:val="18"/>
              </w:rPr>
            </w:pPr>
            <w:r w:rsidRPr="00DD1EBD">
              <w:rPr>
                <w:sz w:val="18"/>
                <w:szCs w:val="18"/>
              </w:rPr>
              <w:t>Presentan una red difusa compuesta por neuronas conecta</w:t>
            </w:r>
            <w:r w:rsidRPr="00DD1EBD">
              <w:rPr>
                <w:sz w:val="18"/>
                <w:szCs w:val="18"/>
              </w:rPr>
              <w:softHyphen/>
              <w:t>das entre sí a través de todo el cuerpo del organismo.</w:t>
            </w:r>
          </w:p>
        </w:tc>
        <w:tc>
          <w:tcPr>
            <w:tcW w:w="1785" w:type="pct"/>
          </w:tcPr>
          <w:p w:rsidR="0031708E" w:rsidRPr="00DD1EBD" w:rsidRDefault="0031708E" w:rsidP="006872B4">
            <w:pPr>
              <w:rPr>
                <w:sz w:val="18"/>
                <w:szCs w:val="18"/>
              </w:rPr>
            </w:pPr>
            <w:r w:rsidRPr="00DD1EBD">
              <w:rPr>
                <w:sz w:val="18"/>
                <w:szCs w:val="18"/>
              </w:rPr>
              <w:t>Células especializadas para percibir el contacto y los cambios químicos.</w:t>
            </w:r>
          </w:p>
          <w:p w:rsidR="0031708E" w:rsidRPr="00DD1EBD" w:rsidRDefault="0031708E" w:rsidP="006872B4">
            <w:pPr>
              <w:rPr>
                <w:sz w:val="18"/>
                <w:szCs w:val="18"/>
              </w:rPr>
            </w:pPr>
            <w:r w:rsidRPr="00DD1EBD">
              <w:rPr>
                <w:sz w:val="18"/>
                <w:szCs w:val="18"/>
              </w:rPr>
              <w:t>Algunas medusas presentan receptores especiales para la luz (ocelos), el equilibrio (estatocistos); la detección química (ol</w:t>
            </w:r>
            <w:r w:rsidRPr="00DD1EBD">
              <w:rPr>
                <w:sz w:val="18"/>
                <w:szCs w:val="18"/>
              </w:rPr>
              <w:softHyphen/>
              <w:t>fato) y el contacto (cilios sensoriales).</w:t>
            </w:r>
          </w:p>
        </w:tc>
      </w:tr>
      <w:tr w:rsidR="0031708E" w:rsidRPr="00DD1EBD" w:rsidTr="006872B4">
        <w:trPr>
          <w:cantSplit/>
          <w:trHeight w:val="1134"/>
        </w:trPr>
        <w:tc>
          <w:tcPr>
            <w:tcW w:w="1154" w:type="pct"/>
            <w:textDirection w:val="btLr"/>
          </w:tcPr>
          <w:p w:rsidR="0031708E" w:rsidRPr="00DD1EBD" w:rsidRDefault="0031708E" w:rsidP="006872B4">
            <w:pPr>
              <w:pStyle w:val="Cuerpodeltexto0"/>
              <w:shd w:val="clear" w:color="auto" w:fill="auto"/>
              <w:tabs>
                <w:tab w:val="left" w:pos="0"/>
                <w:tab w:val="left" w:pos="142"/>
                <w:tab w:val="left" w:pos="709"/>
              </w:tabs>
              <w:spacing w:before="0" w:after="0"/>
              <w:ind w:left="113" w:right="20" w:firstLine="0"/>
              <w:jc w:val="center"/>
              <w:rPr>
                <w:rFonts w:ascii="Lucida Sans Unicode" w:hAnsi="Lucida Sans Unicode" w:cs="Lucida Sans Unicode"/>
                <w:b/>
                <w:bCs/>
                <w:sz w:val="16"/>
                <w:szCs w:val="16"/>
              </w:rPr>
            </w:pPr>
            <w:r w:rsidRPr="00DD1EBD">
              <w:rPr>
                <w:rFonts w:ascii="Lucida Sans Unicode" w:hAnsi="Lucida Sans Unicode" w:cs="Lucida Sans Unicode"/>
                <w:b/>
                <w:bCs/>
                <w:sz w:val="16"/>
                <w:szCs w:val="16"/>
              </w:rPr>
              <w:t>PLANTELMINTOS</w:t>
            </w:r>
          </w:p>
        </w:tc>
        <w:tc>
          <w:tcPr>
            <w:tcW w:w="2061" w:type="pct"/>
          </w:tcPr>
          <w:p w:rsidR="0031708E" w:rsidRPr="00DD1EBD" w:rsidRDefault="0031708E" w:rsidP="006872B4">
            <w:pPr>
              <w:rPr>
                <w:sz w:val="18"/>
                <w:szCs w:val="18"/>
              </w:rPr>
            </w:pPr>
            <w:r w:rsidRPr="00DD1EBD">
              <w:rPr>
                <w:sz w:val="18"/>
                <w:szCs w:val="18"/>
              </w:rPr>
              <w:t>Además de presentar una red de neuronas tienen cordones nerviosos longitudinales que se conectan a un ganglio ce</w:t>
            </w:r>
            <w:r w:rsidRPr="00DD1EBD">
              <w:rPr>
                <w:sz w:val="18"/>
                <w:szCs w:val="18"/>
              </w:rPr>
              <w:softHyphen/>
              <w:t>rebral localizado en la región cefálica.</w:t>
            </w:r>
          </w:p>
        </w:tc>
        <w:tc>
          <w:tcPr>
            <w:tcW w:w="1785" w:type="pct"/>
          </w:tcPr>
          <w:p w:rsidR="0031708E" w:rsidRPr="00DD1EBD" w:rsidRDefault="0031708E" w:rsidP="006872B4">
            <w:pPr>
              <w:rPr>
                <w:sz w:val="18"/>
                <w:szCs w:val="18"/>
              </w:rPr>
            </w:pPr>
            <w:r w:rsidRPr="00DD1EBD">
              <w:rPr>
                <w:sz w:val="18"/>
                <w:szCs w:val="18"/>
              </w:rPr>
              <w:t>Presentan unas prolongaciones a los lados de la cabeza denominados aurículas que tienen quimiorreceptores utilizados para encontrar alimento. Algunos presentan ojos primitivos (ocelos).</w:t>
            </w:r>
          </w:p>
        </w:tc>
      </w:tr>
      <w:tr w:rsidR="0031708E" w:rsidRPr="00DD1EBD" w:rsidTr="006872B4">
        <w:trPr>
          <w:cantSplit/>
          <w:trHeight w:val="1134"/>
        </w:trPr>
        <w:tc>
          <w:tcPr>
            <w:tcW w:w="1154" w:type="pct"/>
            <w:textDirection w:val="btLr"/>
          </w:tcPr>
          <w:p w:rsidR="0031708E" w:rsidRPr="00DD1EBD" w:rsidRDefault="0031708E" w:rsidP="006872B4">
            <w:pPr>
              <w:pStyle w:val="Cuerpodeltexto0"/>
              <w:shd w:val="clear" w:color="auto" w:fill="auto"/>
              <w:tabs>
                <w:tab w:val="left" w:pos="0"/>
                <w:tab w:val="left" w:pos="142"/>
                <w:tab w:val="left" w:pos="709"/>
              </w:tabs>
              <w:spacing w:before="0" w:after="0"/>
              <w:ind w:left="113" w:right="20" w:firstLine="0"/>
              <w:jc w:val="center"/>
              <w:rPr>
                <w:rFonts w:ascii="Lucida Sans Unicode" w:hAnsi="Lucida Sans Unicode" w:cs="Lucida Sans Unicode"/>
                <w:b/>
                <w:bCs/>
                <w:sz w:val="16"/>
                <w:szCs w:val="16"/>
              </w:rPr>
            </w:pPr>
            <w:r w:rsidRPr="00DD1EBD">
              <w:rPr>
                <w:rFonts w:ascii="Lucida Sans Unicode" w:hAnsi="Lucida Sans Unicode" w:cs="Lucida Sans Unicode"/>
                <w:b/>
                <w:bCs/>
                <w:sz w:val="16"/>
                <w:szCs w:val="16"/>
              </w:rPr>
              <w:t>ANELIDOS</w:t>
            </w:r>
          </w:p>
        </w:tc>
        <w:tc>
          <w:tcPr>
            <w:tcW w:w="2061" w:type="pct"/>
          </w:tcPr>
          <w:p w:rsidR="0031708E" w:rsidRPr="00DD1EBD" w:rsidRDefault="0031708E" w:rsidP="006872B4">
            <w:pPr>
              <w:rPr>
                <w:sz w:val="18"/>
                <w:szCs w:val="18"/>
              </w:rPr>
            </w:pPr>
            <w:r w:rsidRPr="00DD1EBD">
              <w:rPr>
                <w:sz w:val="18"/>
                <w:szCs w:val="18"/>
              </w:rPr>
              <w:t>Presentan un sistema nervioso segmentado al igual que su cuerpo. El cerebro se localiza arriba de la faringe y se conecta con el ganglio ventral.</w:t>
            </w:r>
          </w:p>
        </w:tc>
        <w:tc>
          <w:tcPr>
            <w:tcW w:w="1785" w:type="pct"/>
          </w:tcPr>
          <w:p w:rsidR="0031708E" w:rsidRPr="00DD1EBD" w:rsidRDefault="0031708E" w:rsidP="006872B4">
            <w:pPr>
              <w:rPr>
                <w:sz w:val="18"/>
                <w:szCs w:val="18"/>
              </w:rPr>
            </w:pPr>
            <w:r w:rsidRPr="00DD1EBD">
              <w:rPr>
                <w:sz w:val="18"/>
                <w:szCs w:val="18"/>
              </w:rPr>
              <w:t>Las lombrices presentan receptores especiales que les permi</w:t>
            </w:r>
            <w:r w:rsidRPr="00DD1EBD">
              <w:rPr>
                <w:sz w:val="18"/>
                <w:szCs w:val="18"/>
              </w:rPr>
              <w:softHyphen/>
              <w:t>ten percibir el contacto, la luz, las vibraciones y los cambios químico</w:t>
            </w:r>
          </w:p>
        </w:tc>
      </w:tr>
      <w:tr w:rsidR="0031708E" w:rsidRPr="00DD1EBD" w:rsidTr="006872B4">
        <w:trPr>
          <w:cantSplit/>
          <w:trHeight w:val="1134"/>
        </w:trPr>
        <w:tc>
          <w:tcPr>
            <w:tcW w:w="1154" w:type="pct"/>
            <w:textDirection w:val="btLr"/>
          </w:tcPr>
          <w:p w:rsidR="0031708E" w:rsidRPr="00DD1EBD" w:rsidRDefault="0031708E" w:rsidP="006872B4">
            <w:pPr>
              <w:pStyle w:val="Cuerpodeltexto0"/>
              <w:shd w:val="clear" w:color="auto" w:fill="auto"/>
              <w:tabs>
                <w:tab w:val="left" w:pos="0"/>
                <w:tab w:val="left" w:pos="142"/>
                <w:tab w:val="left" w:pos="709"/>
              </w:tabs>
              <w:spacing w:before="0" w:after="0"/>
              <w:ind w:left="113" w:right="20" w:firstLine="0"/>
              <w:jc w:val="center"/>
              <w:rPr>
                <w:rFonts w:ascii="Lucida Sans Unicode" w:hAnsi="Lucida Sans Unicode" w:cs="Lucida Sans Unicode"/>
                <w:b/>
                <w:bCs/>
                <w:sz w:val="16"/>
                <w:szCs w:val="16"/>
              </w:rPr>
            </w:pPr>
            <w:r w:rsidRPr="00DD1EBD">
              <w:rPr>
                <w:rFonts w:ascii="Lucida Sans Unicode" w:hAnsi="Lucida Sans Unicode" w:cs="Lucida Sans Unicode"/>
                <w:b/>
                <w:bCs/>
                <w:sz w:val="16"/>
                <w:szCs w:val="16"/>
              </w:rPr>
              <w:lastRenderedPageBreak/>
              <w:t>EQUINODERNOS</w:t>
            </w:r>
          </w:p>
        </w:tc>
        <w:tc>
          <w:tcPr>
            <w:tcW w:w="2061" w:type="pct"/>
          </w:tcPr>
          <w:p w:rsidR="0031708E" w:rsidRPr="00DD1EBD" w:rsidRDefault="0031708E" w:rsidP="006872B4">
            <w:pPr>
              <w:rPr>
                <w:sz w:val="18"/>
                <w:szCs w:val="18"/>
              </w:rPr>
            </w:pPr>
            <w:r w:rsidRPr="00DD1EBD">
              <w:rPr>
                <w:sz w:val="18"/>
                <w:szCs w:val="18"/>
              </w:rPr>
              <w:t>El sistema nervioso se caracteriza por un anillo nervioso que rodea la boca. Presentan además ramas nerviosas que se extienden a través de cada uno de los brazos del organismo.</w:t>
            </w:r>
          </w:p>
        </w:tc>
        <w:tc>
          <w:tcPr>
            <w:tcW w:w="1785" w:type="pct"/>
          </w:tcPr>
          <w:p w:rsidR="0031708E" w:rsidRPr="00DD1EBD" w:rsidRDefault="0031708E" w:rsidP="006872B4">
            <w:pPr>
              <w:rPr>
                <w:sz w:val="18"/>
                <w:szCs w:val="18"/>
              </w:rPr>
            </w:pPr>
            <w:r w:rsidRPr="00DD1EBD">
              <w:rPr>
                <w:sz w:val="18"/>
                <w:szCs w:val="18"/>
              </w:rPr>
              <w:t>Presentan estructuras con pigmentos sensibles a la luz.</w:t>
            </w:r>
          </w:p>
        </w:tc>
      </w:tr>
      <w:tr w:rsidR="0031708E" w:rsidRPr="00DD1EBD" w:rsidTr="006872B4">
        <w:trPr>
          <w:cantSplit/>
          <w:trHeight w:val="1134"/>
        </w:trPr>
        <w:tc>
          <w:tcPr>
            <w:tcW w:w="1154" w:type="pct"/>
            <w:textDirection w:val="btLr"/>
          </w:tcPr>
          <w:p w:rsidR="0031708E" w:rsidRPr="00DD1EBD" w:rsidRDefault="0031708E" w:rsidP="006872B4">
            <w:pPr>
              <w:pStyle w:val="Cuerpodeltexto0"/>
              <w:shd w:val="clear" w:color="auto" w:fill="auto"/>
              <w:tabs>
                <w:tab w:val="left" w:pos="0"/>
                <w:tab w:val="left" w:pos="142"/>
                <w:tab w:val="left" w:pos="709"/>
              </w:tabs>
              <w:spacing w:before="0" w:after="0"/>
              <w:ind w:left="113" w:right="20" w:firstLine="0"/>
              <w:jc w:val="center"/>
              <w:rPr>
                <w:rFonts w:ascii="Lucida Sans Unicode" w:hAnsi="Lucida Sans Unicode" w:cs="Lucida Sans Unicode"/>
                <w:b/>
                <w:bCs/>
                <w:sz w:val="16"/>
                <w:szCs w:val="16"/>
              </w:rPr>
            </w:pPr>
            <w:r w:rsidRPr="00DD1EBD">
              <w:rPr>
                <w:rFonts w:ascii="Lucida Sans Unicode" w:hAnsi="Lucida Sans Unicode" w:cs="Lucida Sans Unicode"/>
                <w:b/>
                <w:bCs/>
                <w:sz w:val="16"/>
                <w:szCs w:val="16"/>
              </w:rPr>
              <w:t>MOLUSCOS</w:t>
            </w:r>
          </w:p>
        </w:tc>
        <w:tc>
          <w:tcPr>
            <w:tcW w:w="2061" w:type="pct"/>
          </w:tcPr>
          <w:p w:rsidR="0031708E" w:rsidRPr="00DD1EBD" w:rsidRDefault="0031708E" w:rsidP="006872B4">
            <w:pPr>
              <w:rPr>
                <w:sz w:val="18"/>
                <w:szCs w:val="18"/>
              </w:rPr>
            </w:pPr>
            <w:r w:rsidRPr="00DD1EBD">
              <w:rPr>
                <w:sz w:val="18"/>
                <w:szCs w:val="18"/>
              </w:rPr>
              <w:t>Presentan seis ganglio</w:t>
            </w:r>
          </w:p>
        </w:tc>
        <w:tc>
          <w:tcPr>
            <w:tcW w:w="1785" w:type="pct"/>
          </w:tcPr>
          <w:p w:rsidR="0031708E" w:rsidRPr="00DD1EBD" w:rsidRDefault="0031708E" w:rsidP="006872B4">
            <w:pPr>
              <w:rPr>
                <w:sz w:val="18"/>
                <w:szCs w:val="18"/>
              </w:rPr>
            </w:pPr>
            <w:r w:rsidRPr="00DD1EBD">
              <w:rPr>
                <w:sz w:val="18"/>
                <w:szCs w:val="18"/>
              </w:rPr>
              <w:t>Tienen quimiorreceptores que les permiten detectar cambios químicos en el aire o en el agua.</w:t>
            </w:r>
          </w:p>
        </w:tc>
      </w:tr>
      <w:tr w:rsidR="0031708E" w:rsidRPr="00DD1EBD" w:rsidTr="006872B4">
        <w:trPr>
          <w:cantSplit/>
          <w:trHeight w:val="1134"/>
        </w:trPr>
        <w:tc>
          <w:tcPr>
            <w:tcW w:w="1154" w:type="pct"/>
            <w:textDirection w:val="btLr"/>
          </w:tcPr>
          <w:p w:rsidR="0031708E" w:rsidRPr="00DD1EBD" w:rsidRDefault="0031708E" w:rsidP="006872B4">
            <w:pPr>
              <w:pStyle w:val="Cuerpodeltexto0"/>
              <w:shd w:val="clear" w:color="auto" w:fill="auto"/>
              <w:tabs>
                <w:tab w:val="left" w:pos="0"/>
                <w:tab w:val="left" w:pos="142"/>
                <w:tab w:val="left" w:pos="709"/>
              </w:tabs>
              <w:spacing w:before="0" w:after="0"/>
              <w:ind w:left="113" w:right="20" w:firstLine="0"/>
              <w:jc w:val="center"/>
              <w:rPr>
                <w:rFonts w:ascii="Lucida Sans Unicode" w:hAnsi="Lucida Sans Unicode" w:cs="Lucida Sans Unicode"/>
                <w:b/>
                <w:bCs/>
                <w:sz w:val="16"/>
                <w:szCs w:val="16"/>
              </w:rPr>
            </w:pPr>
            <w:r w:rsidRPr="00DD1EBD">
              <w:rPr>
                <w:rFonts w:ascii="Lucida Sans Unicode" w:hAnsi="Lucida Sans Unicode" w:cs="Lucida Sans Unicode"/>
                <w:b/>
                <w:bCs/>
                <w:sz w:val="16"/>
                <w:szCs w:val="16"/>
              </w:rPr>
              <w:t>CRUSTACEOS</w:t>
            </w:r>
          </w:p>
        </w:tc>
        <w:tc>
          <w:tcPr>
            <w:tcW w:w="2061" w:type="pct"/>
          </w:tcPr>
          <w:p w:rsidR="0031708E" w:rsidRPr="00DD1EBD" w:rsidRDefault="0031708E" w:rsidP="006872B4">
            <w:pPr>
              <w:rPr>
                <w:sz w:val="18"/>
                <w:szCs w:val="18"/>
              </w:rPr>
            </w:pPr>
            <w:r w:rsidRPr="00DD1EBD">
              <w:rPr>
                <w:sz w:val="18"/>
                <w:szCs w:val="18"/>
              </w:rPr>
              <w:t>Presentan un sistema nervioso conformado por ganglios. En algunos casos, como las langostas, presentan un cerebro conectado a un ganglio ventral ubicado por debajo del estó</w:t>
            </w:r>
            <w:r w:rsidRPr="00DD1EBD">
              <w:rPr>
                <w:sz w:val="18"/>
                <w:szCs w:val="18"/>
              </w:rPr>
              <w:softHyphen/>
              <w:t>mago, de donde parte un cordón nervioso que pasa a través de varios ganglios ubicados a lo largo del cuerpo del animal.</w:t>
            </w:r>
          </w:p>
        </w:tc>
        <w:tc>
          <w:tcPr>
            <w:tcW w:w="1785" w:type="pct"/>
          </w:tcPr>
          <w:p w:rsidR="0031708E" w:rsidRPr="00DD1EBD" w:rsidRDefault="0031708E" w:rsidP="006872B4">
            <w:pPr>
              <w:rPr>
                <w:sz w:val="18"/>
                <w:szCs w:val="18"/>
              </w:rPr>
            </w:pPr>
            <w:r w:rsidRPr="00DD1EBD">
              <w:rPr>
                <w:sz w:val="18"/>
                <w:szCs w:val="18"/>
              </w:rPr>
              <w:t>Presentan antenas, mandíbulas, maxilas y ojos compuestos que les permiten percibir estímulos del medio.</w:t>
            </w:r>
          </w:p>
        </w:tc>
      </w:tr>
      <w:tr w:rsidR="0031708E" w:rsidRPr="00DD1EBD" w:rsidTr="006872B4">
        <w:trPr>
          <w:cantSplit/>
          <w:trHeight w:val="1134"/>
        </w:trPr>
        <w:tc>
          <w:tcPr>
            <w:tcW w:w="1154" w:type="pct"/>
            <w:textDirection w:val="btLr"/>
          </w:tcPr>
          <w:p w:rsidR="0031708E" w:rsidRPr="00DD1EBD" w:rsidRDefault="0031708E" w:rsidP="006872B4">
            <w:pPr>
              <w:pStyle w:val="Cuerpodeltexto0"/>
              <w:shd w:val="clear" w:color="auto" w:fill="auto"/>
              <w:tabs>
                <w:tab w:val="left" w:pos="0"/>
                <w:tab w:val="left" w:pos="142"/>
                <w:tab w:val="left" w:pos="709"/>
              </w:tabs>
              <w:spacing w:before="0" w:after="0"/>
              <w:ind w:left="113" w:right="20" w:firstLine="0"/>
              <w:jc w:val="center"/>
              <w:rPr>
                <w:rFonts w:ascii="Lucida Sans Unicode" w:hAnsi="Lucida Sans Unicode" w:cs="Lucida Sans Unicode"/>
                <w:b/>
                <w:bCs/>
                <w:sz w:val="16"/>
                <w:szCs w:val="16"/>
              </w:rPr>
            </w:pPr>
            <w:r w:rsidRPr="00DD1EBD">
              <w:rPr>
                <w:rFonts w:ascii="Lucida Sans Unicode" w:hAnsi="Lucida Sans Unicode" w:cs="Lucida Sans Unicode"/>
                <w:b/>
                <w:bCs/>
                <w:sz w:val="16"/>
                <w:szCs w:val="16"/>
              </w:rPr>
              <w:t>INSECTOS</w:t>
            </w:r>
          </w:p>
        </w:tc>
        <w:tc>
          <w:tcPr>
            <w:tcW w:w="2061" w:type="pct"/>
          </w:tcPr>
          <w:p w:rsidR="0031708E" w:rsidRPr="00DD1EBD" w:rsidRDefault="0031708E" w:rsidP="006872B4">
            <w:pPr>
              <w:rPr>
                <w:sz w:val="18"/>
                <w:szCs w:val="18"/>
              </w:rPr>
            </w:pPr>
            <w:r w:rsidRPr="00DD1EBD">
              <w:rPr>
                <w:sz w:val="18"/>
                <w:szCs w:val="18"/>
              </w:rPr>
              <w:t>Presentan un cerebro ubicado entre sus ojos, por encima del esófago. Este se conecta con un ganglio ventral. A lo largo del cuerpo, se presentan ganglios y un doble cordón nervioso.</w:t>
            </w:r>
          </w:p>
        </w:tc>
        <w:tc>
          <w:tcPr>
            <w:tcW w:w="1785" w:type="pct"/>
          </w:tcPr>
          <w:p w:rsidR="0031708E" w:rsidRPr="00DD1EBD" w:rsidRDefault="0031708E" w:rsidP="006872B4">
            <w:pPr>
              <w:rPr>
                <w:sz w:val="18"/>
                <w:szCs w:val="18"/>
              </w:rPr>
            </w:pPr>
            <w:r w:rsidRPr="00DD1EBD">
              <w:rPr>
                <w:sz w:val="18"/>
                <w:szCs w:val="18"/>
              </w:rPr>
              <w:t>Tienen antenas y sistemas bucales desarrollados. Han desa</w:t>
            </w:r>
            <w:r w:rsidRPr="00DD1EBD">
              <w:rPr>
                <w:sz w:val="18"/>
                <w:szCs w:val="18"/>
              </w:rPr>
              <w:softHyphen/>
              <w:t>rrollado ojos compuestos, conformados por unidades deno</w:t>
            </w:r>
            <w:r w:rsidRPr="00DD1EBD">
              <w:rPr>
                <w:sz w:val="18"/>
                <w:szCs w:val="18"/>
              </w:rPr>
              <w:softHyphen/>
              <w:t>minadas omatidios, cada uno de los cuales tiene su propio campo visual.</w:t>
            </w:r>
          </w:p>
        </w:tc>
      </w:tr>
    </w:tbl>
    <w:p w:rsidR="0031708E" w:rsidRPr="00BF7CA4" w:rsidRDefault="0031708E" w:rsidP="0031708E">
      <w:pPr>
        <w:keepNext/>
        <w:keepLines/>
        <w:spacing w:line="398" w:lineRule="exact"/>
        <w:ind w:left="20"/>
        <w:jc w:val="center"/>
        <w:outlineLvl w:val="4"/>
        <w:rPr>
          <w:lang w:val="es-ES_tradnl"/>
        </w:rPr>
      </w:pPr>
      <w:r w:rsidRPr="00BF7CA4">
        <w:rPr>
          <w:rFonts w:ascii="Lucida Sans Unicode" w:hAnsi="Lucida Sans Unicode" w:cs="Lucida Sans Unicode"/>
          <w:spacing w:val="-10"/>
          <w:sz w:val="28"/>
          <w:szCs w:val="28"/>
          <w:lang w:val="es-ES_tradnl" w:eastAsia="es-ES_tradnl"/>
        </w:rPr>
        <w:t>Estímulos y respuestas en los vertebrados</w:t>
      </w:r>
    </w:p>
    <w:p w:rsidR="0031708E" w:rsidRPr="00BF7CA4" w:rsidRDefault="0031708E" w:rsidP="0031708E">
      <w:pPr>
        <w:spacing w:after="60" w:line="259" w:lineRule="exact"/>
        <w:ind w:left="20" w:right="20"/>
        <w:jc w:val="both"/>
        <w:rPr>
          <w:lang w:val="es-ES_tradnl"/>
        </w:rPr>
      </w:pPr>
      <w:r>
        <w:rPr>
          <w:noProof/>
          <w:lang w:eastAsia="es-CO"/>
        </w:rPr>
        <w:drawing>
          <wp:anchor distT="0" distB="0" distL="114300" distR="114300" simplePos="0" relativeHeight="251664384" behindDoc="0" locked="0" layoutInCell="1" allowOverlap="1">
            <wp:simplePos x="0" y="0"/>
            <wp:positionH relativeFrom="column">
              <wp:posOffset>12065</wp:posOffset>
            </wp:positionH>
            <wp:positionV relativeFrom="paragraph">
              <wp:posOffset>2419985</wp:posOffset>
            </wp:positionV>
            <wp:extent cx="1800225" cy="12573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CA4">
        <w:rPr>
          <w:sz w:val="20"/>
          <w:szCs w:val="20"/>
          <w:lang w:val="es-ES_tradnl" w:eastAsia="es-ES_tradnl"/>
        </w:rPr>
        <w:t>Los vertebrados, grupo de animales dentro de los cuales se encuentra el ser humano, poseen un sis</w:t>
      </w:r>
      <w:r w:rsidRPr="00BF7CA4">
        <w:rPr>
          <w:sz w:val="20"/>
          <w:szCs w:val="20"/>
          <w:lang w:val="es-ES_tradnl" w:eastAsia="es-ES_tradnl"/>
        </w:rPr>
        <w:softHyphen/>
        <w:t>tema nervioso complejo en el cual, además de las neuronas, se diferencia un sistema</w:t>
      </w:r>
      <w:r w:rsidRPr="00BF7CA4">
        <w:rPr>
          <w:b/>
          <w:bCs/>
          <w:sz w:val="20"/>
          <w:szCs w:val="20"/>
          <w:lang w:val="es-ES_tradnl" w:eastAsia="es-ES_tradnl"/>
        </w:rPr>
        <w:t xml:space="preserve"> nervioso periférico </w:t>
      </w:r>
      <w:r w:rsidRPr="00BF7CA4">
        <w:rPr>
          <w:sz w:val="20"/>
          <w:szCs w:val="20"/>
          <w:lang w:val="es-ES_tradnl" w:eastAsia="es-ES_tradnl"/>
        </w:rPr>
        <w:t>conformado por nervios que llegan a la médula espinal y un</w:t>
      </w:r>
      <w:r w:rsidRPr="00BF7CA4">
        <w:rPr>
          <w:b/>
          <w:bCs/>
          <w:sz w:val="20"/>
          <w:szCs w:val="20"/>
          <w:lang w:val="es-ES_tradnl" w:eastAsia="es-ES_tradnl"/>
        </w:rPr>
        <w:t xml:space="preserve"> sistema nervioso central</w:t>
      </w:r>
      <w:r w:rsidRPr="00BF7CA4">
        <w:rPr>
          <w:sz w:val="20"/>
          <w:szCs w:val="20"/>
          <w:lang w:val="es-ES_tradnl" w:eastAsia="es-ES_tradnl"/>
        </w:rPr>
        <w:t xml:space="preserve"> constituido por el cerebro y la médula espinal. A través de receptores y órganos sensoriales (visión, olfato, gusto, oído, tacto) los vertebrados son capaces de recibir infor</w:t>
      </w:r>
      <w:r w:rsidRPr="00BF7CA4">
        <w:rPr>
          <w:sz w:val="20"/>
          <w:szCs w:val="20"/>
          <w:lang w:val="es-ES_tradnl" w:eastAsia="es-ES_tradnl"/>
        </w:rPr>
        <w:softHyphen/>
        <w:t xml:space="preserve">mación que </w:t>
      </w:r>
      <w:r>
        <w:rPr>
          <w:noProof/>
          <w:lang w:eastAsia="es-CO"/>
        </w:rPr>
        <w:drawing>
          <wp:anchor distT="0" distB="0" distL="114300" distR="114300" simplePos="0" relativeHeight="251663360" behindDoc="0" locked="0" layoutInCell="1" allowOverlap="1">
            <wp:simplePos x="0" y="0"/>
            <wp:positionH relativeFrom="column">
              <wp:posOffset>12065</wp:posOffset>
            </wp:positionH>
            <wp:positionV relativeFrom="paragraph">
              <wp:posOffset>476885</wp:posOffset>
            </wp:positionV>
            <wp:extent cx="1314450" cy="9715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CA4">
        <w:rPr>
          <w:sz w:val="20"/>
          <w:szCs w:val="20"/>
          <w:lang w:val="es-ES_tradnl" w:eastAsia="es-ES_tradnl"/>
        </w:rPr>
        <w:t>es transmitida hacia los sistemas periférico y central. Este último está constituido por el</w:t>
      </w:r>
      <w:r w:rsidRPr="00BF7CA4">
        <w:rPr>
          <w:b/>
          <w:bCs/>
          <w:sz w:val="20"/>
          <w:szCs w:val="20"/>
          <w:lang w:val="es-ES_tradnl" w:eastAsia="es-ES_tradnl"/>
        </w:rPr>
        <w:t xml:space="preserve"> cerebro,</w:t>
      </w:r>
      <w:r w:rsidRPr="00BF7CA4">
        <w:rPr>
          <w:sz w:val="20"/>
          <w:szCs w:val="20"/>
          <w:lang w:val="es-ES_tradnl" w:eastAsia="es-ES_tradnl"/>
        </w:rPr>
        <w:t xml:space="preserve"> en donde se elabora la respuesta apropiada que es mucho más compleja de lo que se observa en los demás organismos vivos. El grado de complejidad de las respuestas en los vertebrados es </w:t>
      </w:r>
      <w:r w:rsidRPr="00BF7CA4">
        <w:rPr>
          <w:sz w:val="20"/>
          <w:szCs w:val="20"/>
          <w:lang w:val="es-ES_tradnl" w:eastAsia="es-ES_tradnl"/>
        </w:rPr>
        <w:lastRenderedPageBreak/>
        <w:t>posible que incremente evolutivamente hasta llegar al grupo de los mamíferos. Así mismo, la ejecución de las respuestas a los estímulos involucra la integración de diferentes sistemas efectores junto con el sistema nervioso: los sistemas muscular, óseo, endocrino y en algunos casos, el sistema inmune.</w:t>
      </w:r>
    </w:p>
    <w:p w:rsidR="0031708E" w:rsidRPr="00BF7CA4" w:rsidRDefault="0031708E" w:rsidP="0031708E">
      <w:pPr>
        <w:spacing w:before="60" w:line="259" w:lineRule="exact"/>
        <w:ind w:left="20" w:right="20"/>
        <w:jc w:val="both"/>
        <w:rPr>
          <w:lang w:val="es-ES_tradnl"/>
        </w:rPr>
      </w:pPr>
      <w:r>
        <w:rPr>
          <w:noProof/>
          <w:lang w:eastAsia="es-CO"/>
        </w:rPr>
        <w:drawing>
          <wp:anchor distT="0" distB="0" distL="114300" distR="114300" simplePos="0" relativeHeight="251666432" behindDoc="0" locked="0" layoutInCell="1" allowOverlap="1">
            <wp:simplePos x="0" y="0"/>
            <wp:positionH relativeFrom="column">
              <wp:posOffset>59690</wp:posOffset>
            </wp:positionH>
            <wp:positionV relativeFrom="paragraph">
              <wp:posOffset>2758440</wp:posOffset>
            </wp:positionV>
            <wp:extent cx="1447800" cy="10287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5408" behindDoc="0" locked="0" layoutInCell="1" allowOverlap="1">
            <wp:simplePos x="0" y="0"/>
            <wp:positionH relativeFrom="column">
              <wp:posOffset>12065</wp:posOffset>
            </wp:positionH>
            <wp:positionV relativeFrom="paragraph">
              <wp:posOffset>74295</wp:posOffset>
            </wp:positionV>
            <wp:extent cx="1151255" cy="10579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125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CA4">
        <w:rPr>
          <w:sz w:val="20"/>
          <w:szCs w:val="20"/>
          <w:lang w:val="es-ES_tradnl" w:eastAsia="es-ES_tradnl"/>
        </w:rPr>
        <w:t>Esta complejidad en la elaboración y tipo de respuestas dentro de los vertebrados se manifiesta a nivel estructural en cambios en el sistema nervioso. El más evidente de ellos es el incremento en el tamaño del cerebro y el número de pli</w:t>
      </w:r>
      <w:r>
        <w:rPr>
          <w:sz w:val="20"/>
          <w:szCs w:val="20"/>
          <w:lang w:val="es-ES_tradnl" w:eastAsia="es-ES_tradnl"/>
        </w:rPr>
        <w:t>egues que forman su estructura</w:t>
      </w:r>
      <w:r w:rsidRPr="00BF7CA4">
        <w:rPr>
          <w:sz w:val="20"/>
          <w:szCs w:val="20"/>
          <w:lang w:val="es-ES_tradnl" w:eastAsia="es-ES_tradnl"/>
        </w:rPr>
        <w:t xml:space="preserve">. Por otro lado, las variaciones en la médula espinal, alojada dentro de la columna vertebral y encargada de las conexiones nerviosas cervicales, </w:t>
      </w:r>
      <w:proofErr w:type="spellStart"/>
      <w:r w:rsidRPr="00BF7CA4">
        <w:rPr>
          <w:sz w:val="20"/>
          <w:szCs w:val="20"/>
          <w:lang w:val="es-ES_tradnl" w:eastAsia="es-ES_tradnl"/>
        </w:rPr>
        <w:t>toráxicas</w:t>
      </w:r>
      <w:proofErr w:type="spellEnd"/>
      <w:r w:rsidRPr="00BF7CA4">
        <w:rPr>
          <w:sz w:val="20"/>
          <w:szCs w:val="20"/>
          <w:lang w:val="es-ES_tradnl" w:eastAsia="es-ES_tradnl"/>
        </w:rPr>
        <w:t>, lumbares y sacras, todas ellas relacionadas con las funcio</w:t>
      </w:r>
      <w:r w:rsidRPr="00BF7CA4">
        <w:rPr>
          <w:sz w:val="20"/>
          <w:szCs w:val="20"/>
          <w:lang w:val="es-ES_tradnl" w:eastAsia="es-ES_tradnl"/>
        </w:rPr>
        <w:softHyphen/>
        <w:t>nes motoras y viscerales de los vertebrados. En la parte superior de la médula, o</w:t>
      </w:r>
      <w:r w:rsidRPr="00BF7CA4">
        <w:rPr>
          <w:b/>
          <w:bCs/>
          <w:sz w:val="20"/>
          <w:szCs w:val="20"/>
          <w:lang w:val="es-ES_tradnl" w:eastAsia="es-ES_tradnl"/>
        </w:rPr>
        <w:t xml:space="preserve"> médula oblonga</w:t>
      </w:r>
      <w:r w:rsidRPr="00BF7CA4">
        <w:rPr>
          <w:sz w:val="20"/>
          <w:szCs w:val="20"/>
          <w:lang w:val="es-ES_tradnl" w:eastAsia="es-ES_tradnl"/>
        </w:rPr>
        <w:t xml:space="preserve"> se encuentran los centros de control de los reflejos respiratorios y cardiovasculares. El cerebelo, ubicado justo antes del cerebro, integra la información de posición y movimiento proveniente de los sistemas visual y auditivo. En el</w:t>
      </w:r>
      <w:r w:rsidRPr="00BF7CA4">
        <w:rPr>
          <w:b/>
          <w:bCs/>
          <w:sz w:val="20"/>
          <w:szCs w:val="20"/>
          <w:lang w:val="es-ES_tradnl" w:eastAsia="es-ES_tradnl"/>
        </w:rPr>
        <w:t xml:space="preserve"> hipotálamo</w:t>
      </w:r>
      <w:r w:rsidRPr="00BF7CA4">
        <w:rPr>
          <w:sz w:val="20"/>
          <w:szCs w:val="20"/>
          <w:lang w:val="es-ES_tradnl" w:eastAsia="es-ES_tradnl"/>
        </w:rPr>
        <w:t xml:space="preserve"> se controlan las funciones viscerales y emocionales relacionadas con la alimentación, la función sexual y el control de la temperatura, entre otros estímulos.</w:t>
      </w:r>
    </w:p>
    <w:p w:rsidR="0031708E" w:rsidRDefault="0031708E" w:rsidP="0031708E">
      <w:pPr>
        <w:pStyle w:val="Cuerpodeltexto0"/>
        <w:shd w:val="clear" w:color="auto" w:fill="auto"/>
        <w:tabs>
          <w:tab w:val="left" w:pos="0"/>
          <w:tab w:val="left" w:pos="142"/>
          <w:tab w:val="left" w:pos="709"/>
        </w:tabs>
        <w:spacing w:before="0" w:after="0"/>
        <w:ind w:right="20" w:firstLine="0"/>
        <w:jc w:val="center"/>
        <w:rPr>
          <w:lang w:val="es-ES_tradnl"/>
        </w:rPr>
      </w:pPr>
      <w:r>
        <w:rPr>
          <w:lang w:val="es-ES_tradnl"/>
        </w:rPr>
        <w:t>LABORATORIO DE CIENCIAS</w:t>
      </w:r>
    </w:p>
    <w:p w:rsidR="0031708E" w:rsidRPr="000A0696" w:rsidRDefault="0031708E" w:rsidP="0031708E">
      <w:pPr>
        <w:pStyle w:val="Cuerpodeltexto0"/>
        <w:shd w:val="clear" w:color="auto" w:fill="auto"/>
        <w:tabs>
          <w:tab w:val="left" w:pos="0"/>
          <w:tab w:val="left" w:pos="142"/>
          <w:tab w:val="left" w:pos="709"/>
        </w:tabs>
        <w:spacing w:before="0" w:after="0"/>
        <w:ind w:right="20" w:firstLine="0"/>
        <w:jc w:val="center"/>
        <w:rPr>
          <w:rFonts w:ascii="Kristen ITC" w:hAnsi="Kristen ITC"/>
          <w:b/>
          <w:lang w:val="es-ES_tradnl"/>
        </w:rPr>
      </w:pPr>
      <w:r w:rsidRPr="000A0696">
        <w:rPr>
          <w:rFonts w:ascii="Kristen ITC" w:hAnsi="Kristen ITC"/>
          <w:b/>
          <w:lang w:val="es-ES_tradnl"/>
        </w:rPr>
        <w:t>Comprueba el fototropismo en las plantas</w:t>
      </w:r>
    </w:p>
    <w:p w:rsidR="0031708E" w:rsidRDefault="0031708E" w:rsidP="0031708E">
      <w:pPr>
        <w:rPr>
          <w:rStyle w:val="nfasis"/>
          <w:i w:val="0"/>
          <w:sz w:val="20"/>
          <w:szCs w:val="20"/>
          <w:lang w:val="es-ES_tradnl" w:eastAsia="es-ES_tradnl"/>
        </w:rPr>
      </w:pPr>
    </w:p>
    <w:p w:rsidR="0031708E" w:rsidRPr="00E04550" w:rsidRDefault="0031708E" w:rsidP="0031708E">
      <w:pPr>
        <w:rPr>
          <w:rStyle w:val="nfasis"/>
          <w:b/>
          <w:i w:val="0"/>
          <w:sz w:val="20"/>
          <w:szCs w:val="20"/>
          <w:lang w:val="es-ES_tradnl"/>
        </w:rPr>
      </w:pPr>
      <w:r w:rsidRPr="00E04550">
        <w:rPr>
          <w:rStyle w:val="nfasis"/>
          <w:b/>
          <w:i w:val="0"/>
          <w:sz w:val="20"/>
          <w:szCs w:val="20"/>
          <w:lang w:val="es-ES_tradnl" w:eastAsia="es-ES_tradnl"/>
        </w:rPr>
        <w:t>Objetivo</w:t>
      </w:r>
    </w:p>
    <w:p w:rsidR="0031708E" w:rsidRPr="00E04550" w:rsidRDefault="0031708E" w:rsidP="0031708E">
      <w:pPr>
        <w:rPr>
          <w:rStyle w:val="nfasis"/>
          <w:i w:val="0"/>
          <w:sz w:val="20"/>
          <w:szCs w:val="20"/>
          <w:lang w:val="es-ES_tradnl"/>
        </w:rPr>
      </w:pPr>
      <w:bookmarkStart w:id="0" w:name="bookmark1"/>
      <w:r w:rsidRPr="00E04550">
        <w:rPr>
          <w:rStyle w:val="nfasis"/>
          <w:i w:val="0"/>
          <w:sz w:val="20"/>
          <w:szCs w:val="20"/>
          <w:lang w:val="es-ES_tradnl" w:eastAsia="es-ES_tradnl"/>
        </w:rPr>
        <w:t>Desarrollar habilidades y destrezas para controlar variables en un experimento.</w:t>
      </w:r>
      <w:bookmarkEnd w:id="0"/>
    </w:p>
    <w:p w:rsidR="0031708E" w:rsidRPr="00E04550" w:rsidRDefault="0031708E" w:rsidP="0031708E">
      <w:pPr>
        <w:rPr>
          <w:rStyle w:val="nfasis"/>
          <w:b/>
          <w:i w:val="0"/>
          <w:sz w:val="20"/>
          <w:szCs w:val="20"/>
          <w:lang w:val="es-ES_tradnl"/>
        </w:rPr>
      </w:pPr>
      <w:bookmarkStart w:id="1" w:name="bookmark2"/>
      <w:r w:rsidRPr="00E04550">
        <w:rPr>
          <w:rStyle w:val="nfasis"/>
          <w:b/>
          <w:i w:val="0"/>
          <w:sz w:val="20"/>
          <w:szCs w:val="20"/>
          <w:lang w:val="es-ES_tradnl" w:eastAsia="es-ES_tradnl"/>
        </w:rPr>
        <w:t>Conceptos clave</w:t>
      </w:r>
      <w:bookmarkEnd w:id="1"/>
    </w:p>
    <w:p w:rsidR="0031708E" w:rsidRPr="00E04550" w:rsidRDefault="0031708E" w:rsidP="0031708E">
      <w:pPr>
        <w:rPr>
          <w:rStyle w:val="nfasis"/>
          <w:i w:val="0"/>
          <w:sz w:val="20"/>
          <w:szCs w:val="20"/>
          <w:lang w:val="es-ES_tradnl"/>
        </w:rPr>
      </w:pPr>
      <w:bookmarkStart w:id="2" w:name="bookmark3"/>
      <w:r w:rsidRPr="00E04550">
        <w:rPr>
          <w:rStyle w:val="nfasis"/>
          <w:i w:val="0"/>
          <w:sz w:val="20"/>
          <w:szCs w:val="20"/>
          <w:lang w:val="es-ES_tradnl" w:eastAsia="es-ES_tradnl"/>
        </w:rPr>
        <w:t>Estímulos y respuestas Tropismos</w:t>
      </w:r>
      <w:bookmarkEnd w:id="2"/>
    </w:p>
    <w:p w:rsidR="0031708E" w:rsidRPr="00E04550" w:rsidRDefault="0031708E" w:rsidP="0031708E">
      <w:pPr>
        <w:rPr>
          <w:rStyle w:val="nfasis"/>
          <w:b/>
          <w:i w:val="0"/>
          <w:sz w:val="20"/>
          <w:szCs w:val="20"/>
          <w:lang w:val="es-ES_tradnl"/>
        </w:rPr>
      </w:pPr>
      <w:bookmarkStart w:id="3" w:name="bookmark4"/>
      <w:r w:rsidRPr="00E04550">
        <w:rPr>
          <w:rStyle w:val="nfasis"/>
          <w:b/>
          <w:i w:val="0"/>
          <w:sz w:val="20"/>
          <w:szCs w:val="20"/>
          <w:lang w:val="es-ES_tradnl" w:eastAsia="es-ES_tradnl"/>
        </w:rPr>
        <w:t>Materiales</w:t>
      </w:r>
      <w:bookmarkEnd w:id="3"/>
    </w:p>
    <w:p w:rsidR="0031708E" w:rsidRPr="00E04550" w:rsidRDefault="0031708E" w:rsidP="0031708E">
      <w:pPr>
        <w:rPr>
          <w:rStyle w:val="nfasis"/>
          <w:i w:val="0"/>
          <w:sz w:val="20"/>
          <w:szCs w:val="20"/>
          <w:lang w:val="es-ES_tradnl"/>
        </w:rPr>
      </w:pPr>
      <w:bookmarkStart w:id="4" w:name="bookmark5"/>
      <w:r w:rsidRPr="00E04550">
        <w:rPr>
          <w:rStyle w:val="nfasis"/>
          <w:i w:val="0"/>
          <w:sz w:val="20"/>
          <w:szCs w:val="20"/>
          <w:lang w:val="es-ES_tradnl" w:eastAsia="es-ES_tradnl"/>
        </w:rPr>
        <w:t>Dos cajas de zapatos</w:t>
      </w:r>
      <w:bookmarkEnd w:id="4"/>
    </w:p>
    <w:p w:rsidR="0031708E" w:rsidRPr="00E04550" w:rsidRDefault="0031708E" w:rsidP="0031708E">
      <w:pPr>
        <w:rPr>
          <w:rStyle w:val="nfasis"/>
          <w:i w:val="0"/>
          <w:sz w:val="20"/>
          <w:szCs w:val="20"/>
          <w:lang w:val="es-ES_tradnl"/>
        </w:rPr>
      </w:pPr>
      <w:bookmarkStart w:id="5" w:name="bookmark6"/>
      <w:r w:rsidRPr="00E04550">
        <w:rPr>
          <w:rStyle w:val="nfasis"/>
          <w:i w:val="0"/>
          <w:sz w:val="20"/>
          <w:szCs w:val="20"/>
          <w:lang w:val="es-ES_tradnl" w:eastAsia="es-ES_tradnl"/>
        </w:rPr>
        <w:t>Tijeras</w:t>
      </w:r>
      <w:bookmarkEnd w:id="5"/>
    </w:p>
    <w:p w:rsidR="0031708E" w:rsidRPr="00E04550" w:rsidRDefault="0031708E" w:rsidP="0031708E">
      <w:pPr>
        <w:rPr>
          <w:rStyle w:val="nfasis"/>
          <w:i w:val="0"/>
          <w:sz w:val="20"/>
          <w:szCs w:val="20"/>
          <w:lang w:val="es-ES_tradnl"/>
        </w:rPr>
      </w:pPr>
      <w:bookmarkStart w:id="6" w:name="bookmark7"/>
      <w:r w:rsidRPr="00E04550">
        <w:rPr>
          <w:rStyle w:val="nfasis"/>
          <w:i w:val="0"/>
          <w:sz w:val="20"/>
          <w:szCs w:val="20"/>
          <w:lang w:val="es-ES_tradnl" w:eastAsia="es-ES_tradnl"/>
        </w:rPr>
        <w:t>Tres vasos plásticos Tierra fértil</w:t>
      </w:r>
      <w:bookmarkEnd w:id="6"/>
    </w:p>
    <w:p w:rsidR="0031708E" w:rsidRPr="00E04550" w:rsidRDefault="0031708E" w:rsidP="0031708E">
      <w:pPr>
        <w:rPr>
          <w:rStyle w:val="nfasis"/>
          <w:i w:val="0"/>
          <w:sz w:val="20"/>
          <w:szCs w:val="20"/>
          <w:lang w:val="es-ES_tradnl" w:eastAsia="es-ES_tradnl"/>
        </w:rPr>
      </w:pPr>
      <w:bookmarkStart w:id="7" w:name="bookmark8"/>
      <w:r w:rsidRPr="00E04550">
        <w:rPr>
          <w:rStyle w:val="nfasis"/>
          <w:i w:val="0"/>
          <w:sz w:val="20"/>
          <w:szCs w:val="20"/>
          <w:lang w:val="es-ES_tradnl" w:eastAsia="es-ES_tradnl"/>
        </w:rPr>
        <w:t>Fríjoles germinados (aproxi</w:t>
      </w:r>
      <w:r w:rsidRPr="00E04550">
        <w:rPr>
          <w:rStyle w:val="nfasis"/>
          <w:i w:val="0"/>
          <w:sz w:val="20"/>
          <w:szCs w:val="20"/>
          <w:lang w:val="es-ES_tradnl" w:eastAsia="es-ES_tradnl"/>
        </w:rPr>
        <w:softHyphen/>
        <w:t>madamente treinta fríjoles) Agua</w:t>
      </w:r>
      <w:bookmarkEnd w:id="7"/>
    </w:p>
    <w:p w:rsidR="0031708E" w:rsidRPr="00E04550" w:rsidRDefault="0031708E" w:rsidP="0031708E">
      <w:pPr>
        <w:spacing w:after="180"/>
        <w:ind w:left="20"/>
        <w:jc w:val="both"/>
        <w:rPr>
          <w:b/>
          <w:bCs/>
          <w:sz w:val="20"/>
          <w:szCs w:val="20"/>
          <w:lang w:val="es-ES_tradnl" w:eastAsia="es-ES_tradnl"/>
        </w:rPr>
      </w:pPr>
    </w:p>
    <w:p w:rsidR="0031708E" w:rsidRPr="00E04550" w:rsidRDefault="0031708E" w:rsidP="0031708E">
      <w:pPr>
        <w:spacing w:after="180"/>
        <w:ind w:left="20"/>
        <w:jc w:val="both"/>
        <w:rPr>
          <w:b/>
          <w:bCs/>
          <w:sz w:val="20"/>
          <w:szCs w:val="20"/>
          <w:lang w:val="es-ES_tradnl" w:eastAsia="es-ES_tradnl"/>
        </w:rPr>
      </w:pPr>
      <w:r w:rsidRPr="00E04550">
        <w:rPr>
          <w:b/>
          <w:bCs/>
          <w:sz w:val="20"/>
          <w:szCs w:val="20"/>
          <w:lang w:val="es-ES_tradnl" w:eastAsia="es-ES_tradnl"/>
        </w:rPr>
        <w:t>ESTRATEGIA DE INVESTIGAC</w:t>
      </w:r>
      <w:bookmarkStart w:id="8" w:name="_GoBack"/>
      <w:bookmarkEnd w:id="8"/>
      <w:r w:rsidRPr="00E04550">
        <w:rPr>
          <w:b/>
          <w:bCs/>
          <w:sz w:val="20"/>
          <w:szCs w:val="20"/>
          <w:lang w:val="es-ES_tradnl" w:eastAsia="es-ES_tradnl"/>
        </w:rPr>
        <w:t>IÓN</w:t>
      </w:r>
    </w:p>
    <w:p w:rsidR="0031708E" w:rsidRPr="00E04550" w:rsidRDefault="0031708E" w:rsidP="0031708E">
      <w:pPr>
        <w:keepNext/>
        <w:keepLines/>
        <w:spacing w:before="180" w:line="259" w:lineRule="exact"/>
        <w:ind w:left="20" w:right="20"/>
        <w:jc w:val="both"/>
        <w:outlineLvl w:val="7"/>
        <w:rPr>
          <w:sz w:val="20"/>
          <w:szCs w:val="20"/>
          <w:lang w:val="es-ES_tradnl"/>
        </w:rPr>
      </w:pPr>
      <w:r w:rsidRPr="00E04550">
        <w:rPr>
          <w:sz w:val="20"/>
          <w:szCs w:val="20"/>
          <w:lang w:val="es-ES_tradnl" w:eastAsia="es-ES_tradnl"/>
        </w:rPr>
        <w:lastRenderedPageBreak/>
        <w:t>En la experimentación es funda</w:t>
      </w:r>
      <w:r w:rsidRPr="00E04550">
        <w:rPr>
          <w:sz w:val="20"/>
          <w:szCs w:val="20"/>
          <w:lang w:val="es-ES_tradnl" w:eastAsia="es-ES_tradnl"/>
        </w:rPr>
        <w:softHyphen/>
        <w:t>mental el</w:t>
      </w:r>
      <w:r w:rsidRPr="00E04550">
        <w:rPr>
          <w:b/>
          <w:bCs/>
          <w:sz w:val="20"/>
          <w:szCs w:val="20"/>
          <w:lang w:val="es-ES_tradnl" w:eastAsia="es-ES_tradnl"/>
        </w:rPr>
        <w:t xml:space="preserve"> manejo de variables</w:t>
      </w:r>
      <w:r w:rsidRPr="00E04550">
        <w:rPr>
          <w:sz w:val="20"/>
          <w:szCs w:val="20"/>
          <w:lang w:val="es-ES_tradnl" w:eastAsia="es-ES_tradnl"/>
        </w:rPr>
        <w:t xml:space="preserve"> y la comparación de los resultados ob</w:t>
      </w:r>
      <w:r w:rsidRPr="00E04550">
        <w:rPr>
          <w:sz w:val="20"/>
          <w:szCs w:val="20"/>
          <w:lang w:val="es-ES_tradnl" w:eastAsia="es-ES_tradnl"/>
        </w:rPr>
        <w:softHyphen/>
        <w:t>tenidos con un experimento con</w:t>
      </w:r>
      <w:r w:rsidRPr="00E04550">
        <w:rPr>
          <w:sz w:val="20"/>
          <w:szCs w:val="20"/>
          <w:lang w:val="es-ES_tradnl" w:eastAsia="es-ES_tradnl"/>
        </w:rPr>
        <w:softHyphen/>
        <w:t>trol. Una</w:t>
      </w:r>
      <w:r w:rsidRPr="00E04550">
        <w:rPr>
          <w:b/>
          <w:bCs/>
          <w:sz w:val="20"/>
          <w:szCs w:val="20"/>
          <w:lang w:val="es-ES_tradnl" w:eastAsia="es-ES_tradnl"/>
        </w:rPr>
        <w:t xml:space="preserve"> variable</w:t>
      </w:r>
      <w:r w:rsidRPr="00E04550">
        <w:rPr>
          <w:sz w:val="20"/>
          <w:szCs w:val="20"/>
          <w:lang w:val="es-ES_tradnl" w:eastAsia="es-ES_tradnl"/>
        </w:rPr>
        <w:t xml:space="preserve"> es</w:t>
      </w:r>
      <w:r w:rsidRPr="00E04550">
        <w:rPr>
          <w:sz w:val="20"/>
          <w:szCs w:val="20"/>
          <w:vertAlign w:val="superscript"/>
          <w:lang w:val="es-ES_tradnl" w:eastAsia="es-ES_tradnl"/>
        </w:rPr>
        <w:t>1</w:t>
      </w:r>
      <w:r w:rsidRPr="00E04550">
        <w:rPr>
          <w:sz w:val="20"/>
          <w:szCs w:val="20"/>
          <w:lang w:val="es-ES_tradnl" w:eastAsia="es-ES_tradnl"/>
        </w:rPr>
        <w:t xml:space="preserve"> un factor que cambia en un experimento y, que en consecuencia, influye en los resulta</w:t>
      </w:r>
      <w:r w:rsidRPr="00E04550">
        <w:rPr>
          <w:sz w:val="20"/>
          <w:szCs w:val="20"/>
          <w:lang w:val="es-ES_tradnl" w:eastAsia="es-ES_tradnl"/>
        </w:rPr>
        <w:softHyphen/>
        <w:t>dos obtenidos, ya que incide sobre el fenómeno que se quiere estudiar. Un</w:t>
      </w:r>
      <w:r w:rsidRPr="00E04550">
        <w:rPr>
          <w:b/>
          <w:bCs/>
          <w:sz w:val="20"/>
          <w:szCs w:val="20"/>
          <w:lang w:val="es-ES_tradnl" w:eastAsia="es-ES_tradnl"/>
        </w:rPr>
        <w:t xml:space="preserve"> experimento o grupo control </w:t>
      </w:r>
      <w:r w:rsidRPr="00E04550">
        <w:rPr>
          <w:sz w:val="20"/>
          <w:szCs w:val="20"/>
          <w:lang w:val="es-ES_tradnl" w:eastAsia="es-ES_tradnl"/>
        </w:rPr>
        <w:t>es aquel que no cambia en un ex</w:t>
      </w:r>
      <w:r w:rsidRPr="00E04550">
        <w:rPr>
          <w:sz w:val="20"/>
          <w:szCs w:val="20"/>
          <w:lang w:val="es-ES_tradnl" w:eastAsia="es-ES_tradnl"/>
        </w:rPr>
        <w:softHyphen/>
        <w:t>perimento y que sirve de modelo o patrón para compararlo con el grupo experimental.</w:t>
      </w:r>
    </w:p>
    <w:p w:rsidR="0031708E" w:rsidRPr="00E04550" w:rsidRDefault="0031708E" w:rsidP="0031708E">
      <w:pPr>
        <w:rPr>
          <w:rStyle w:val="nfasis"/>
          <w:i w:val="0"/>
          <w:sz w:val="20"/>
          <w:szCs w:val="20"/>
          <w:lang w:val="es-ES_tradnl"/>
        </w:rPr>
      </w:pPr>
    </w:p>
    <w:p w:rsidR="0031708E" w:rsidRPr="00E04550" w:rsidRDefault="0031708E" w:rsidP="0031708E">
      <w:pPr>
        <w:keepNext/>
        <w:keepLines/>
        <w:spacing w:after="180"/>
        <w:ind w:left="1020"/>
        <w:jc w:val="both"/>
        <w:outlineLvl w:val="7"/>
        <w:rPr>
          <w:sz w:val="20"/>
          <w:szCs w:val="20"/>
          <w:lang w:val="es-ES_tradnl"/>
        </w:rPr>
      </w:pPr>
      <w:r w:rsidRPr="00E04550">
        <w:rPr>
          <w:sz w:val="20"/>
          <w:szCs w:val="20"/>
          <w:lang w:val="es-ES_tradnl" w:eastAsia="es-ES_tradnl"/>
        </w:rPr>
        <w:t>HIPÓTESIS</w:t>
      </w:r>
    </w:p>
    <w:p w:rsidR="0031708E" w:rsidRPr="00E04550" w:rsidRDefault="0031708E" w:rsidP="0031708E">
      <w:pPr>
        <w:spacing w:line="264" w:lineRule="exact"/>
        <w:ind w:left="20" w:right="20"/>
        <w:jc w:val="both"/>
        <w:rPr>
          <w:sz w:val="20"/>
          <w:szCs w:val="20"/>
          <w:lang w:val="es-ES_tradnl"/>
        </w:rPr>
      </w:pPr>
      <w:r w:rsidRPr="00E04550">
        <w:rPr>
          <w:sz w:val="20"/>
          <w:szCs w:val="20"/>
          <w:lang w:val="es-ES_tradnl" w:eastAsia="es-ES_tradnl"/>
        </w:rPr>
        <w:t>Lee la siguiente definición:</w:t>
      </w:r>
      <w:r w:rsidRPr="00E04550">
        <w:rPr>
          <w:b/>
          <w:bCs/>
          <w:sz w:val="20"/>
          <w:szCs w:val="20"/>
          <w:lang w:val="es-ES_tradnl" w:eastAsia="es-ES_tradnl"/>
        </w:rPr>
        <w:t xml:space="preserve"> "El fo</w:t>
      </w:r>
      <w:r w:rsidRPr="00E04550">
        <w:rPr>
          <w:b/>
          <w:bCs/>
          <w:sz w:val="20"/>
          <w:szCs w:val="20"/>
          <w:lang w:val="es-ES_tradnl" w:eastAsia="es-ES_tradnl"/>
        </w:rPr>
        <w:softHyphen/>
        <w:t>totropismo es el movimiento que experimenta una planta en respuesta a la luz".</w:t>
      </w:r>
    </w:p>
    <w:p w:rsidR="0031708E" w:rsidRPr="00E04550" w:rsidRDefault="0031708E" w:rsidP="0031708E">
      <w:pPr>
        <w:spacing w:line="264" w:lineRule="exact"/>
        <w:ind w:left="20" w:right="20"/>
        <w:jc w:val="both"/>
        <w:rPr>
          <w:sz w:val="20"/>
          <w:szCs w:val="20"/>
          <w:lang w:val="es-ES_tradnl"/>
        </w:rPr>
      </w:pPr>
      <w:r w:rsidRPr="00E04550">
        <w:rPr>
          <w:sz w:val="20"/>
          <w:szCs w:val="20"/>
          <w:lang w:val="es-ES_tradnl" w:eastAsia="es-ES_tradnl"/>
        </w:rPr>
        <w:t>Tomando como base la definición anterior, en tu informe formula una hipótesis que permita dar respues</w:t>
      </w:r>
      <w:r w:rsidRPr="00E04550">
        <w:rPr>
          <w:sz w:val="20"/>
          <w:szCs w:val="20"/>
          <w:lang w:val="es-ES_tradnl" w:eastAsia="es-ES_tradnl"/>
        </w:rPr>
        <w:softHyphen/>
        <w:t xml:space="preserve">ta a las siguientes preguntas: </w:t>
      </w:r>
      <w:r w:rsidRPr="00E04550">
        <w:rPr>
          <w:i/>
          <w:iCs/>
          <w:sz w:val="20"/>
          <w:szCs w:val="20"/>
          <w:lang w:val="es-ES_tradnl" w:eastAsia="es-ES_tradnl"/>
        </w:rPr>
        <w:t>¿Qué le ocurre a una planta cuando controlamos su acceso a la luz?</w:t>
      </w:r>
    </w:p>
    <w:p w:rsidR="0031708E" w:rsidRPr="00E04550" w:rsidRDefault="0031708E" w:rsidP="0031708E">
      <w:pPr>
        <w:spacing w:line="259" w:lineRule="exact"/>
        <w:ind w:left="20" w:right="20"/>
        <w:jc w:val="both"/>
        <w:rPr>
          <w:i/>
          <w:iCs/>
          <w:sz w:val="20"/>
          <w:szCs w:val="20"/>
          <w:lang w:val="es-ES_tradnl" w:eastAsia="es-ES_tradnl"/>
        </w:rPr>
      </w:pPr>
      <w:r w:rsidRPr="00E04550">
        <w:rPr>
          <w:i/>
          <w:iCs/>
          <w:sz w:val="20"/>
          <w:szCs w:val="20"/>
          <w:lang w:val="es-ES_tradnl" w:eastAsia="es-ES_tradnl"/>
        </w:rPr>
        <w:t>¿Qué efecto se obtiene si solamente se permite la entrada de una franja muy limitada de luz</w:t>
      </w:r>
      <w:proofErr w:type="gramStart"/>
      <w:r w:rsidRPr="00E04550">
        <w:rPr>
          <w:i/>
          <w:iCs/>
          <w:sz w:val="20"/>
          <w:szCs w:val="20"/>
          <w:lang w:val="es-ES_tradnl" w:eastAsia="es-ES_tradnl"/>
        </w:rPr>
        <w:t>?.</w:t>
      </w:r>
      <w:proofErr w:type="gramEnd"/>
    </w:p>
    <w:p w:rsidR="0031708E" w:rsidRPr="00E04550" w:rsidRDefault="0031708E" w:rsidP="0031708E">
      <w:pPr>
        <w:ind w:left="300"/>
        <w:jc w:val="both"/>
        <w:rPr>
          <w:sz w:val="20"/>
          <w:szCs w:val="20"/>
          <w:lang w:val="es-ES_tradnl" w:eastAsia="es-ES_tradnl"/>
        </w:rPr>
      </w:pPr>
    </w:p>
    <w:p w:rsidR="0031708E" w:rsidRPr="00E04550" w:rsidRDefault="0031708E" w:rsidP="0031708E">
      <w:pPr>
        <w:ind w:left="300"/>
        <w:jc w:val="both"/>
        <w:rPr>
          <w:sz w:val="20"/>
          <w:szCs w:val="20"/>
          <w:lang w:val="es-ES_tradnl"/>
        </w:rPr>
      </w:pPr>
      <w:r w:rsidRPr="00E04550">
        <w:rPr>
          <w:sz w:val="20"/>
          <w:szCs w:val="20"/>
          <w:lang w:val="es-ES_tradnl" w:eastAsia="es-ES_tradnl"/>
        </w:rPr>
        <w:t>Procedimiento</w:t>
      </w:r>
    </w:p>
    <w:p w:rsidR="0031708E" w:rsidRPr="00E04550" w:rsidRDefault="0031708E" w:rsidP="0031708E">
      <w:pPr>
        <w:numPr>
          <w:ilvl w:val="0"/>
          <w:numId w:val="1"/>
        </w:numPr>
        <w:tabs>
          <w:tab w:val="left" w:pos="284"/>
        </w:tabs>
        <w:spacing w:after="60" w:line="259" w:lineRule="exact"/>
        <w:ind w:left="300" w:hanging="280"/>
        <w:jc w:val="both"/>
        <w:rPr>
          <w:sz w:val="20"/>
          <w:szCs w:val="20"/>
          <w:lang w:val="es-ES_tradnl" w:eastAsia="es-ES_tradnl"/>
        </w:rPr>
      </w:pPr>
      <w:r w:rsidRPr="00E04550">
        <w:rPr>
          <w:sz w:val="20"/>
          <w:szCs w:val="20"/>
          <w:lang w:val="es-ES_tradnl" w:eastAsia="es-ES_tradnl"/>
        </w:rPr>
        <w:t>Toma una de las cajas y, en la par</w:t>
      </w:r>
      <w:r w:rsidRPr="00E04550">
        <w:rPr>
          <w:sz w:val="20"/>
          <w:szCs w:val="20"/>
          <w:lang w:val="es-ES_tradnl" w:eastAsia="es-ES_tradnl"/>
        </w:rPr>
        <w:softHyphen/>
        <w:t>te superior derecha de una de sus caras, realiza un orificio circular de aproximadamente tres centímetros de diámetro (ver fotografía).</w:t>
      </w:r>
    </w:p>
    <w:p w:rsidR="0031708E" w:rsidRPr="00E04550" w:rsidRDefault="0031708E" w:rsidP="0031708E">
      <w:pPr>
        <w:numPr>
          <w:ilvl w:val="0"/>
          <w:numId w:val="1"/>
        </w:numPr>
        <w:tabs>
          <w:tab w:val="left" w:pos="308"/>
        </w:tabs>
        <w:spacing w:after="60" w:line="259" w:lineRule="exact"/>
        <w:ind w:left="300" w:hanging="280"/>
        <w:jc w:val="both"/>
        <w:rPr>
          <w:sz w:val="20"/>
          <w:szCs w:val="20"/>
          <w:lang w:val="es-ES_tradnl" w:eastAsia="es-ES_tradnl"/>
        </w:rPr>
      </w:pPr>
      <w:r w:rsidRPr="00E04550">
        <w:rPr>
          <w:sz w:val="20"/>
          <w:szCs w:val="20"/>
          <w:lang w:val="es-ES_tradnl" w:eastAsia="es-ES_tradnl"/>
        </w:rPr>
        <w:t>Coloca suelo en cada uno de los va</w:t>
      </w:r>
      <w:r w:rsidRPr="00E04550">
        <w:rPr>
          <w:sz w:val="20"/>
          <w:szCs w:val="20"/>
          <w:lang w:val="es-ES_tradnl" w:eastAsia="es-ES_tradnl"/>
        </w:rPr>
        <w:softHyphen/>
        <w:t>sos (ver fotografía).</w:t>
      </w:r>
    </w:p>
    <w:p w:rsidR="0031708E" w:rsidRPr="00E04550" w:rsidRDefault="0031708E" w:rsidP="0031708E">
      <w:pPr>
        <w:numPr>
          <w:ilvl w:val="0"/>
          <w:numId w:val="1"/>
        </w:numPr>
        <w:tabs>
          <w:tab w:val="left" w:pos="303"/>
        </w:tabs>
        <w:spacing w:after="60" w:line="264" w:lineRule="exact"/>
        <w:ind w:left="300" w:hanging="280"/>
        <w:jc w:val="both"/>
        <w:rPr>
          <w:sz w:val="20"/>
          <w:szCs w:val="20"/>
          <w:lang w:val="es-ES_tradnl" w:eastAsia="es-ES_tradnl"/>
        </w:rPr>
      </w:pPr>
      <w:r w:rsidRPr="00E04550">
        <w:rPr>
          <w:sz w:val="20"/>
          <w:szCs w:val="20"/>
          <w:lang w:val="es-ES_tradnl" w:eastAsia="es-ES_tradnl"/>
        </w:rPr>
        <w:t>Siembra en cada vaso de 2 a 4 frí</w:t>
      </w:r>
      <w:r w:rsidRPr="00E04550">
        <w:rPr>
          <w:sz w:val="20"/>
          <w:szCs w:val="20"/>
          <w:lang w:val="es-ES_tradnl" w:eastAsia="es-ES_tradnl"/>
        </w:rPr>
        <w:softHyphen/>
        <w:t>joles.</w:t>
      </w:r>
    </w:p>
    <w:p w:rsidR="0031708E" w:rsidRPr="00E04550" w:rsidRDefault="0031708E" w:rsidP="0031708E">
      <w:pPr>
        <w:numPr>
          <w:ilvl w:val="0"/>
          <w:numId w:val="1"/>
        </w:numPr>
        <w:tabs>
          <w:tab w:val="left" w:pos="308"/>
        </w:tabs>
        <w:spacing w:after="60" w:line="259" w:lineRule="exact"/>
        <w:ind w:left="300" w:hanging="280"/>
        <w:jc w:val="both"/>
        <w:rPr>
          <w:sz w:val="20"/>
          <w:szCs w:val="20"/>
          <w:lang w:val="es-ES_tradnl" w:eastAsia="es-ES_tradnl"/>
        </w:rPr>
      </w:pPr>
      <w:r w:rsidRPr="00E04550">
        <w:rPr>
          <w:sz w:val="20"/>
          <w:szCs w:val="20"/>
          <w:lang w:val="es-ES_tradnl" w:eastAsia="es-ES_tradnl"/>
        </w:rPr>
        <w:t>Riega muy bien cada uno de los vasos.</w:t>
      </w:r>
    </w:p>
    <w:p w:rsidR="0031708E" w:rsidRPr="00E04550" w:rsidRDefault="0031708E" w:rsidP="0031708E">
      <w:pPr>
        <w:numPr>
          <w:ilvl w:val="0"/>
          <w:numId w:val="1"/>
        </w:numPr>
        <w:tabs>
          <w:tab w:val="left" w:pos="303"/>
        </w:tabs>
        <w:spacing w:line="259" w:lineRule="exact"/>
        <w:ind w:left="300" w:hanging="280"/>
        <w:jc w:val="both"/>
        <w:rPr>
          <w:sz w:val="20"/>
          <w:szCs w:val="20"/>
          <w:lang w:val="es-ES_tradnl" w:eastAsia="es-ES_tradnl"/>
        </w:rPr>
      </w:pPr>
      <w:r w:rsidRPr="00E04550">
        <w:rPr>
          <w:sz w:val="20"/>
          <w:szCs w:val="20"/>
          <w:lang w:val="es-ES_tradnl" w:eastAsia="es-ES_tradnl"/>
        </w:rPr>
        <w:t>Coloca un vaso en el centro de la caja que tiene el orificio al lado de</w:t>
      </w:r>
      <w:r w:rsidRPr="00E04550">
        <w:rPr>
          <w:sz w:val="20"/>
          <w:szCs w:val="20"/>
          <w:lang w:val="es-ES_tradnl" w:eastAsia="es-ES_tradnl"/>
        </w:rPr>
        <w:softHyphen/>
        <w:t>recho. Marca esta planta como luz</w:t>
      </w:r>
    </w:p>
    <w:p w:rsidR="0031708E" w:rsidRPr="00E04550" w:rsidRDefault="0031708E" w:rsidP="0031708E">
      <w:pPr>
        <w:spacing w:after="60" w:line="259" w:lineRule="exact"/>
        <w:ind w:left="300"/>
        <w:jc w:val="both"/>
        <w:rPr>
          <w:sz w:val="20"/>
          <w:szCs w:val="20"/>
          <w:lang w:val="es-ES_tradnl"/>
        </w:rPr>
      </w:pPr>
      <w:proofErr w:type="gramStart"/>
      <w:r w:rsidRPr="00E04550">
        <w:rPr>
          <w:sz w:val="20"/>
          <w:szCs w:val="20"/>
          <w:lang w:val="es-ES_tradnl" w:eastAsia="es-ES_tradnl"/>
        </w:rPr>
        <w:t>lateral</w:t>
      </w:r>
      <w:proofErr w:type="gramEnd"/>
      <w:r w:rsidRPr="00E04550">
        <w:rPr>
          <w:sz w:val="20"/>
          <w:szCs w:val="20"/>
          <w:lang w:val="es-ES_tradnl" w:eastAsia="es-ES_tradnl"/>
        </w:rPr>
        <w:t xml:space="preserve"> derecha. Con cinta adhesiva fija la tapa a la caja por el lado dere</w:t>
      </w:r>
      <w:r w:rsidRPr="00E04550">
        <w:rPr>
          <w:sz w:val="20"/>
          <w:szCs w:val="20"/>
          <w:lang w:val="es-ES_tradnl" w:eastAsia="es-ES_tradnl"/>
        </w:rPr>
        <w:softHyphen/>
        <w:t>cho, que es por donde se encuentra el orificio.</w:t>
      </w:r>
    </w:p>
    <w:p w:rsidR="0031708E" w:rsidRPr="00E04550" w:rsidRDefault="0031708E" w:rsidP="0031708E">
      <w:pPr>
        <w:numPr>
          <w:ilvl w:val="0"/>
          <w:numId w:val="1"/>
        </w:numPr>
        <w:tabs>
          <w:tab w:val="left" w:pos="283"/>
        </w:tabs>
        <w:spacing w:after="60" w:line="259" w:lineRule="exact"/>
        <w:ind w:left="280" w:right="20" w:hanging="280"/>
        <w:jc w:val="both"/>
        <w:rPr>
          <w:sz w:val="20"/>
          <w:szCs w:val="20"/>
          <w:lang w:val="es-ES_tradnl" w:eastAsia="es-ES_tradnl"/>
        </w:rPr>
      </w:pPr>
      <w:r w:rsidRPr="00E04550">
        <w:rPr>
          <w:sz w:val="20"/>
          <w:szCs w:val="20"/>
          <w:lang w:val="es-ES_tradnl" w:eastAsia="es-ES_tradnl"/>
        </w:rPr>
        <w:t>Toma la otra caja y en la parte su</w:t>
      </w:r>
      <w:r w:rsidRPr="00E04550">
        <w:rPr>
          <w:sz w:val="20"/>
          <w:szCs w:val="20"/>
          <w:lang w:val="es-ES_tradnl" w:eastAsia="es-ES_tradnl"/>
        </w:rPr>
        <w:softHyphen/>
        <w:t>perior izquierda realiza un orificio circular de aproximadamente tres cm de diámetro. Con cinta adhesi</w:t>
      </w:r>
      <w:r w:rsidRPr="00E04550">
        <w:rPr>
          <w:sz w:val="20"/>
          <w:szCs w:val="20"/>
          <w:lang w:val="es-ES_tradnl" w:eastAsia="es-ES_tradnl"/>
        </w:rPr>
        <w:softHyphen/>
        <w:t>va fija la tapa a la caja por el lado izquierdo, que es por donde se en</w:t>
      </w:r>
      <w:r w:rsidRPr="00E04550">
        <w:rPr>
          <w:sz w:val="20"/>
          <w:szCs w:val="20"/>
          <w:lang w:val="es-ES_tradnl" w:eastAsia="es-ES_tradnl"/>
        </w:rPr>
        <w:softHyphen/>
        <w:t>cuentra el orificio.</w:t>
      </w:r>
    </w:p>
    <w:p w:rsidR="0031708E" w:rsidRPr="00E04550" w:rsidRDefault="0031708E" w:rsidP="0031708E">
      <w:pPr>
        <w:numPr>
          <w:ilvl w:val="0"/>
          <w:numId w:val="1"/>
        </w:numPr>
        <w:tabs>
          <w:tab w:val="left" w:pos="288"/>
        </w:tabs>
        <w:spacing w:after="60" w:line="259" w:lineRule="exact"/>
        <w:ind w:left="280" w:right="20" w:hanging="280"/>
        <w:jc w:val="both"/>
        <w:rPr>
          <w:sz w:val="20"/>
          <w:szCs w:val="20"/>
          <w:lang w:val="es-ES_tradnl" w:eastAsia="es-ES_tradnl"/>
        </w:rPr>
      </w:pPr>
      <w:r w:rsidRPr="00E04550">
        <w:rPr>
          <w:sz w:val="20"/>
          <w:szCs w:val="20"/>
          <w:lang w:val="es-ES_tradnl" w:eastAsia="es-ES_tradnl"/>
        </w:rPr>
        <w:t>Coloca otro vaso en el centro de esta caja y márcala como</w:t>
      </w:r>
      <w:r w:rsidRPr="00E04550">
        <w:rPr>
          <w:b/>
          <w:bCs/>
          <w:sz w:val="20"/>
          <w:szCs w:val="20"/>
          <w:lang w:val="es-ES_tradnl" w:eastAsia="es-ES_tradnl"/>
        </w:rPr>
        <w:t xml:space="preserve"> "plantas con luz lateral izquierda".</w:t>
      </w:r>
    </w:p>
    <w:p w:rsidR="0031708E" w:rsidRPr="00E04550" w:rsidRDefault="0031708E" w:rsidP="0031708E">
      <w:pPr>
        <w:numPr>
          <w:ilvl w:val="0"/>
          <w:numId w:val="1"/>
        </w:numPr>
        <w:tabs>
          <w:tab w:val="left" w:pos="283"/>
        </w:tabs>
        <w:spacing w:after="180"/>
        <w:ind w:left="280" w:hanging="280"/>
        <w:jc w:val="both"/>
        <w:rPr>
          <w:sz w:val="20"/>
          <w:szCs w:val="20"/>
          <w:lang w:val="es-ES_tradnl" w:eastAsia="es-ES_tradnl"/>
        </w:rPr>
      </w:pPr>
      <w:r w:rsidRPr="00E04550">
        <w:rPr>
          <w:sz w:val="20"/>
          <w:szCs w:val="20"/>
          <w:lang w:val="es-ES_tradnl" w:eastAsia="es-ES_tradnl"/>
        </w:rPr>
        <w:t>Tapa muy bien las cajas.</w:t>
      </w:r>
    </w:p>
    <w:p w:rsidR="0031708E" w:rsidRPr="00E04550" w:rsidRDefault="0031708E" w:rsidP="0031708E">
      <w:pPr>
        <w:numPr>
          <w:ilvl w:val="0"/>
          <w:numId w:val="1"/>
        </w:numPr>
        <w:tabs>
          <w:tab w:val="left" w:pos="283"/>
        </w:tabs>
        <w:spacing w:after="60" w:line="264" w:lineRule="exact"/>
        <w:ind w:left="280" w:right="20" w:hanging="280"/>
        <w:jc w:val="both"/>
        <w:rPr>
          <w:sz w:val="20"/>
          <w:szCs w:val="20"/>
          <w:lang w:val="es-ES_tradnl" w:eastAsia="es-ES_tradnl"/>
        </w:rPr>
      </w:pPr>
      <w:r w:rsidRPr="00E04550">
        <w:rPr>
          <w:sz w:val="20"/>
          <w:szCs w:val="20"/>
          <w:lang w:val="es-ES_tradnl" w:eastAsia="es-ES_tradnl"/>
        </w:rPr>
        <w:t>Ubica las cajas en un lugar en el que llegue la luz solar.</w:t>
      </w:r>
    </w:p>
    <w:p w:rsidR="0031708E" w:rsidRPr="00E04550" w:rsidRDefault="0031708E" w:rsidP="0031708E">
      <w:pPr>
        <w:numPr>
          <w:ilvl w:val="0"/>
          <w:numId w:val="1"/>
        </w:numPr>
        <w:tabs>
          <w:tab w:val="left" w:pos="269"/>
        </w:tabs>
        <w:spacing w:after="60" w:line="259" w:lineRule="exact"/>
        <w:ind w:left="280" w:right="20" w:hanging="280"/>
        <w:jc w:val="both"/>
        <w:rPr>
          <w:sz w:val="20"/>
          <w:szCs w:val="20"/>
          <w:lang w:val="es-ES_tradnl" w:eastAsia="es-ES_tradnl"/>
        </w:rPr>
      </w:pPr>
      <w:r w:rsidRPr="00E04550">
        <w:rPr>
          <w:sz w:val="20"/>
          <w:szCs w:val="20"/>
          <w:lang w:val="es-ES_tradnl" w:eastAsia="es-ES_tradnl"/>
        </w:rPr>
        <w:t>Coloca el vaso restante en un lu</w:t>
      </w:r>
      <w:r w:rsidRPr="00E04550">
        <w:rPr>
          <w:sz w:val="20"/>
          <w:szCs w:val="20"/>
          <w:lang w:val="es-ES_tradnl" w:eastAsia="es-ES_tradnl"/>
        </w:rPr>
        <w:softHyphen/>
        <w:t>gar en el que reciba normalmente la luz solar. Márcalos como plantas con luz permanente.</w:t>
      </w:r>
    </w:p>
    <w:p w:rsidR="0031708E" w:rsidRPr="00E04550" w:rsidRDefault="0031708E" w:rsidP="0031708E">
      <w:pPr>
        <w:numPr>
          <w:ilvl w:val="0"/>
          <w:numId w:val="1"/>
        </w:numPr>
        <w:tabs>
          <w:tab w:val="left" w:pos="269"/>
        </w:tabs>
        <w:spacing w:after="60" w:line="259" w:lineRule="exact"/>
        <w:ind w:left="280" w:right="20" w:hanging="280"/>
        <w:jc w:val="both"/>
        <w:rPr>
          <w:sz w:val="20"/>
          <w:szCs w:val="20"/>
          <w:lang w:val="es-ES_tradnl" w:eastAsia="es-ES_tradnl"/>
        </w:rPr>
      </w:pPr>
      <w:r w:rsidRPr="00E04550">
        <w:rPr>
          <w:sz w:val="20"/>
          <w:szCs w:val="20"/>
          <w:lang w:val="es-ES_tradnl" w:eastAsia="es-ES_tradnl"/>
        </w:rPr>
        <w:t>Espera una semana y, pasado este tiempo, destapa las cajas por el lado en que no está adherida la tapa con la cinta.</w:t>
      </w:r>
    </w:p>
    <w:p w:rsidR="0031708E" w:rsidRPr="006C460F" w:rsidRDefault="0031708E" w:rsidP="0031708E">
      <w:pPr>
        <w:numPr>
          <w:ilvl w:val="0"/>
          <w:numId w:val="1"/>
        </w:numPr>
        <w:tabs>
          <w:tab w:val="left" w:pos="274"/>
        </w:tabs>
        <w:spacing w:line="259" w:lineRule="exact"/>
        <w:ind w:left="280" w:right="20" w:hanging="280"/>
        <w:jc w:val="both"/>
        <w:rPr>
          <w:sz w:val="20"/>
          <w:szCs w:val="20"/>
          <w:lang w:val="es-ES_tradnl" w:eastAsia="es-ES_tradnl"/>
        </w:rPr>
      </w:pPr>
      <w:r w:rsidRPr="006C460F">
        <w:rPr>
          <w:sz w:val="20"/>
          <w:szCs w:val="20"/>
          <w:lang w:val="es-ES_tradnl" w:eastAsia="es-ES_tradnl"/>
        </w:rPr>
        <w:t>Observa y compara lo que ha suce</w:t>
      </w:r>
      <w:r w:rsidRPr="006C460F">
        <w:rPr>
          <w:sz w:val="20"/>
          <w:szCs w:val="20"/>
          <w:lang w:val="es-ES_tradnl" w:eastAsia="es-ES_tradnl"/>
        </w:rPr>
        <w:softHyphen/>
        <w:t>dido con las semillas sembradas en cada vaso.</w:t>
      </w:r>
    </w:p>
    <w:p w:rsidR="0031708E" w:rsidRPr="006C460F" w:rsidRDefault="0031708E" w:rsidP="0031708E">
      <w:pPr>
        <w:tabs>
          <w:tab w:val="left" w:pos="274"/>
        </w:tabs>
        <w:spacing w:line="259" w:lineRule="exact"/>
        <w:ind w:left="280" w:right="20"/>
        <w:jc w:val="both"/>
        <w:rPr>
          <w:sz w:val="20"/>
          <w:szCs w:val="20"/>
          <w:lang w:val="es-ES_tradnl" w:eastAsia="es-ES_tradnl"/>
        </w:rPr>
      </w:pPr>
    </w:p>
    <w:p w:rsidR="0031708E" w:rsidRPr="006C460F" w:rsidRDefault="0031708E" w:rsidP="0031708E">
      <w:pPr>
        <w:jc w:val="both"/>
        <w:rPr>
          <w:rStyle w:val="nfasis"/>
          <w:i w:val="0"/>
          <w:sz w:val="20"/>
          <w:szCs w:val="20"/>
          <w:lang w:val="es-ES_tradnl" w:eastAsia="es-ES_tradnl"/>
        </w:rPr>
      </w:pPr>
      <w:r w:rsidRPr="006C460F">
        <w:rPr>
          <w:rStyle w:val="nfasis"/>
          <w:b/>
          <w:i w:val="0"/>
          <w:sz w:val="20"/>
          <w:szCs w:val="20"/>
        </w:rPr>
        <w:t xml:space="preserve"> TENGA EN CUENTA</w:t>
      </w:r>
      <w:r w:rsidRPr="006C460F">
        <w:rPr>
          <w:rStyle w:val="nfasis"/>
          <w:i w:val="0"/>
          <w:sz w:val="20"/>
          <w:szCs w:val="20"/>
        </w:rPr>
        <w:t xml:space="preserve"> </w:t>
      </w:r>
      <w:r w:rsidRPr="006C460F">
        <w:rPr>
          <w:rStyle w:val="nfasis"/>
          <w:i w:val="0"/>
          <w:sz w:val="20"/>
          <w:szCs w:val="20"/>
          <w:lang w:val="es-ES_tradnl" w:eastAsia="es-ES_tradnl"/>
        </w:rPr>
        <w:t>Es importante que siembres el mismo número de semillas por vaso y que riegues con la misma cantidad de agua cada vaso, así lograrás controlar variables que pueden afectar los resultados de tu experimento.</w:t>
      </w:r>
    </w:p>
    <w:p w:rsidR="0031708E" w:rsidRPr="006C460F" w:rsidRDefault="0031708E" w:rsidP="0031708E">
      <w:pPr>
        <w:jc w:val="both"/>
        <w:rPr>
          <w:rStyle w:val="nfasis"/>
          <w:i w:val="0"/>
          <w:sz w:val="20"/>
          <w:szCs w:val="20"/>
          <w:lang w:val="es-ES_tradnl"/>
        </w:rPr>
      </w:pPr>
    </w:p>
    <w:p w:rsidR="0031708E" w:rsidRPr="006C460F" w:rsidRDefault="0031708E" w:rsidP="0031708E">
      <w:pPr>
        <w:jc w:val="both"/>
        <w:rPr>
          <w:rStyle w:val="nfasis"/>
          <w:b/>
          <w:i w:val="0"/>
          <w:sz w:val="20"/>
          <w:szCs w:val="20"/>
          <w:lang w:val="es-ES_tradnl"/>
        </w:rPr>
      </w:pPr>
      <w:r w:rsidRPr="006C460F">
        <w:rPr>
          <w:rStyle w:val="nfasis"/>
          <w:b/>
          <w:i w:val="0"/>
          <w:sz w:val="20"/>
          <w:szCs w:val="20"/>
          <w:lang w:val="es-ES_tradnl"/>
        </w:rPr>
        <w:t>RESULTADOS</w:t>
      </w:r>
    </w:p>
    <w:p w:rsidR="0031708E" w:rsidRPr="006C460F" w:rsidRDefault="0031708E" w:rsidP="0031708E">
      <w:pPr>
        <w:jc w:val="both"/>
        <w:rPr>
          <w:rStyle w:val="nfasis"/>
          <w:i w:val="0"/>
          <w:sz w:val="20"/>
          <w:szCs w:val="20"/>
          <w:lang w:val="es-ES_tradnl"/>
        </w:rPr>
      </w:pPr>
    </w:p>
    <w:p w:rsidR="0031708E" w:rsidRPr="006C460F" w:rsidRDefault="0031708E" w:rsidP="0031708E">
      <w:pPr>
        <w:jc w:val="both"/>
        <w:rPr>
          <w:rStyle w:val="nfasis"/>
          <w:i w:val="0"/>
          <w:sz w:val="20"/>
          <w:szCs w:val="20"/>
          <w:lang w:val="es-ES_tradnl"/>
        </w:rPr>
      </w:pPr>
      <w:r w:rsidRPr="006C460F">
        <w:rPr>
          <w:sz w:val="20"/>
          <w:szCs w:val="20"/>
        </w:rPr>
        <w:t>En tu informe de laboratorio elabora una secuen</w:t>
      </w:r>
      <w:r w:rsidRPr="006C460F">
        <w:rPr>
          <w:sz w:val="20"/>
          <w:szCs w:val="20"/>
        </w:rPr>
        <w:softHyphen/>
        <w:t>cia de dibujos que expliquen los resultados de tu experimento.</w:t>
      </w:r>
    </w:p>
    <w:p w:rsidR="0031708E" w:rsidRPr="006C460F" w:rsidRDefault="0031708E" w:rsidP="0031708E">
      <w:pPr>
        <w:tabs>
          <w:tab w:val="left" w:pos="274"/>
        </w:tabs>
        <w:spacing w:line="259" w:lineRule="exact"/>
        <w:ind w:left="280" w:right="20"/>
        <w:jc w:val="both"/>
        <w:rPr>
          <w:sz w:val="20"/>
          <w:szCs w:val="20"/>
          <w:lang w:val="es-ES_tradnl" w:eastAsia="es-ES_tradnl"/>
        </w:rPr>
      </w:pPr>
    </w:p>
    <w:p w:rsidR="0031708E" w:rsidRPr="006C460F" w:rsidRDefault="0031708E" w:rsidP="0031708E">
      <w:pPr>
        <w:numPr>
          <w:ilvl w:val="1"/>
          <w:numId w:val="1"/>
        </w:numPr>
        <w:tabs>
          <w:tab w:val="left" w:pos="284"/>
        </w:tabs>
        <w:spacing w:before="120" w:line="259" w:lineRule="exact"/>
        <w:ind w:right="38"/>
        <w:jc w:val="both"/>
        <w:rPr>
          <w:sz w:val="20"/>
          <w:szCs w:val="20"/>
          <w:lang w:val="es-ES_tradnl" w:eastAsia="es-ES_tradnl"/>
        </w:rPr>
      </w:pPr>
      <w:r w:rsidRPr="006C460F">
        <w:rPr>
          <w:sz w:val="20"/>
          <w:szCs w:val="20"/>
          <w:lang w:val="es-ES_tradnl" w:eastAsia="es-ES_tradnl"/>
        </w:rPr>
        <w:t>Si un tropismo es la respuesta de una planta a un estímulo externo, explica en este caso cuál es el estímulo.</w:t>
      </w:r>
    </w:p>
    <w:p w:rsidR="0031708E" w:rsidRPr="006C460F" w:rsidRDefault="0031708E" w:rsidP="0031708E">
      <w:pPr>
        <w:numPr>
          <w:ilvl w:val="1"/>
          <w:numId w:val="1"/>
        </w:numPr>
        <w:tabs>
          <w:tab w:val="left" w:pos="284"/>
        </w:tabs>
        <w:spacing w:line="254" w:lineRule="exact"/>
        <w:ind w:right="38"/>
        <w:jc w:val="both"/>
        <w:rPr>
          <w:sz w:val="20"/>
          <w:szCs w:val="20"/>
          <w:lang w:val="es-ES_tradnl" w:eastAsia="es-ES_tradnl"/>
        </w:rPr>
      </w:pPr>
      <w:r w:rsidRPr="006C460F">
        <w:rPr>
          <w:sz w:val="20"/>
          <w:szCs w:val="20"/>
          <w:lang w:val="es-ES_tradnl" w:eastAsia="es-ES_tradnl"/>
        </w:rPr>
        <w:t>Describe la forma como reacciona la planta al estímulo.</w:t>
      </w:r>
    </w:p>
    <w:p w:rsidR="0031708E" w:rsidRPr="006C460F" w:rsidRDefault="0031708E" w:rsidP="0031708E">
      <w:pPr>
        <w:numPr>
          <w:ilvl w:val="1"/>
          <w:numId w:val="1"/>
        </w:numPr>
        <w:tabs>
          <w:tab w:val="left" w:pos="284"/>
        </w:tabs>
        <w:spacing w:line="259" w:lineRule="exact"/>
        <w:ind w:right="38"/>
        <w:jc w:val="both"/>
        <w:rPr>
          <w:sz w:val="20"/>
          <w:szCs w:val="20"/>
          <w:lang w:val="es-ES_tradnl" w:eastAsia="es-ES_tradnl"/>
        </w:rPr>
      </w:pPr>
      <w:r w:rsidRPr="006C460F">
        <w:rPr>
          <w:sz w:val="20"/>
          <w:szCs w:val="20"/>
          <w:lang w:val="es-ES_tradnl" w:eastAsia="es-ES_tradnl"/>
        </w:rPr>
        <w:t>Teniendo presente que los tropismos pueden ser positivos o negativos, explica qué clase de tropismo se verifica en esta práctica. Justifica tu respuesta.</w:t>
      </w:r>
    </w:p>
    <w:p w:rsidR="0031708E" w:rsidRPr="006C460F" w:rsidRDefault="0031708E" w:rsidP="0031708E">
      <w:pPr>
        <w:numPr>
          <w:ilvl w:val="1"/>
          <w:numId w:val="1"/>
        </w:numPr>
        <w:tabs>
          <w:tab w:val="left" w:pos="284"/>
        </w:tabs>
        <w:spacing w:after="240" w:line="259" w:lineRule="exact"/>
        <w:ind w:right="38"/>
        <w:jc w:val="both"/>
        <w:rPr>
          <w:sz w:val="20"/>
          <w:szCs w:val="20"/>
          <w:lang w:val="es-ES_tradnl" w:eastAsia="es-ES_tradnl"/>
        </w:rPr>
      </w:pPr>
      <w:r w:rsidRPr="006C460F">
        <w:rPr>
          <w:sz w:val="20"/>
          <w:szCs w:val="20"/>
          <w:lang w:val="es-ES_tradnl" w:eastAsia="es-ES_tradnl"/>
        </w:rPr>
        <w:t>Explica lo que sucedería a una planta que no pudiera responder efectivamente a los estímu</w:t>
      </w:r>
      <w:r w:rsidRPr="006C460F">
        <w:rPr>
          <w:sz w:val="20"/>
          <w:szCs w:val="20"/>
          <w:lang w:val="es-ES_tradnl" w:eastAsia="es-ES_tradnl"/>
        </w:rPr>
        <w:softHyphen/>
        <w:t>los del medio, como por ejemplo la luz.</w:t>
      </w:r>
    </w:p>
    <w:p w:rsidR="0031708E" w:rsidRPr="006C460F" w:rsidRDefault="0031708E" w:rsidP="0031708E">
      <w:pPr>
        <w:keepNext/>
        <w:keepLines/>
        <w:spacing w:before="240" w:after="240"/>
        <w:jc w:val="both"/>
        <w:outlineLvl w:val="6"/>
        <w:rPr>
          <w:sz w:val="20"/>
          <w:szCs w:val="20"/>
          <w:lang w:val="es-ES_tradnl"/>
        </w:rPr>
      </w:pPr>
      <w:r>
        <w:rPr>
          <w:sz w:val="20"/>
          <w:szCs w:val="20"/>
          <w:lang w:val="es-ES_tradnl" w:eastAsia="es-ES_tradnl"/>
        </w:rPr>
        <w:t>Saca c</w:t>
      </w:r>
      <w:r w:rsidRPr="006C460F">
        <w:rPr>
          <w:sz w:val="20"/>
          <w:szCs w:val="20"/>
          <w:lang w:val="es-ES_tradnl" w:eastAsia="es-ES_tradnl"/>
        </w:rPr>
        <w:t>onclusiones</w:t>
      </w:r>
      <w:r>
        <w:rPr>
          <w:sz w:val="20"/>
          <w:szCs w:val="20"/>
          <w:lang w:val="es-ES_tradnl" w:eastAsia="es-ES_tradnl"/>
        </w:rPr>
        <w:t xml:space="preserve"> y responde</w:t>
      </w:r>
      <w:r w:rsidRPr="006C460F">
        <w:rPr>
          <w:sz w:val="20"/>
          <w:szCs w:val="20"/>
          <w:lang w:val="es-ES_tradnl" w:eastAsia="es-ES_tradnl"/>
        </w:rPr>
        <w:t>:</w:t>
      </w:r>
    </w:p>
    <w:p w:rsidR="0031708E" w:rsidRPr="006C460F" w:rsidRDefault="0031708E" w:rsidP="0031708E">
      <w:pPr>
        <w:numPr>
          <w:ilvl w:val="2"/>
          <w:numId w:val="1"/>
        </w:numPr>
        <w:tabs>
          <w:tab w:val="left" w:pos="284"/>
        </w:tabs>
        <w:spacing w:line="259" w:lineRule="exact"/>
        <w:ind w:right="220"/>
        <w:jc w:val="both"/>
        <w:rPr>
          <w:sz w:val="20"/>
          <w:szCs w:val="20"/>
          <w:lang w:val="es-ES_tradnl" w:eastAsia="es-ES_tradnl"/>
        </w:rPr>
      </w:pPr>
      <w:r w:rsidRPr="006C460F">
        <w:rPr>
          <w:sz w:val="20"/>
          <w:szCs w:val="20"/>
          <w:lang w:val="es-ES_tradnl" w:eastAsia="es-ES_tradnl"/>
        </w:rPr>
        <w:t>¿Crees que las plantas siempre se dirigen hacia una fuente de luz?</w:t>
      </w:r>
    </w:p>
    <w:p w:rsidR="0031708E" w:rsidRDefault="0031708E" w:rsidP="0031708E">
      <w:pPr>
        <w:numPr>
          <w:ilvl w:val="2"/>
          <w:numId w:val="1"/>
        </w:numPr>
        <w:tabs>
          <w:tab w:val="left" w:pos="284"/>
        </w:tabs>
        <w:spacing w:after="240" w:line="259" w:lineRule="exact"/>
        <w:ind w:right="220"/>
        <w:jc w:val="both"/>
        <w:rPr>
          <w:sz w:val="20"/>
          <w:szCs w:val="20"/>
          <w:lang w:val="es-ES_tradnl" w:eastAsia="es-ES_tradnl"/>
        </w:rPr>
      </w:pPr>
      <w:r w:rsidRPr="00F35EE5">
        <w:rPr>
          <w:sz w:val="20"/>
          <w:szCs w:val="20"/>
          <w:lang w:val="es-ES_tradnl" w:eastAsia="es-ES_tradnl"/>
        </w:rPr>
        <w:t>¿Qué importancia tiene en el campo de las ciencias el manejo de variables durante la experimentación?</w:t>
      </w:r>
    </w:p>
    <w:p w:rsidR="0031708E" w:rsidRDefault="0031708E" w:rsidP="0031708E">
      <w:pPr>
        <w:jc w:val="both"/>
        <w:rPr>
          <w:rStyle w:val="nfasis"/>
          <w:i w:val="0"/>
          <w:sz w:val="20"/>
          <w:szCs w:val="20"/>
          <w:lang w:val="es-ES_tradnl" w:eastAsia="es-ES_tradnl"/>
        </w:rPr>
      </w:pPr>
      <w:r w:rsidRPr="00F35EE5">
        <w:rPr>
          <w:rStyle w:val="nfasis"/>
          <w:i w:val="0"/>
          <w:sz w:val="20"/>
          <w:szCs w:val="20"/>
          <w:lang w:val="es-ES_tradnl" w:eastAsia="es-ES_tradnl"/>
        </w:rPr>
        <w:t>TRABAJO EN EQUIPO</w:t>
      </w:r>
    </w:p>
    <w:p w:rsidR="0031708E" w:rsidRPr="00F35EE5" w:rsidRDefault="0031708E" w:rsidP="0031708E">
      <w:pPr>
        <w:jc w:val="both"/>
        <w:rPr>
          <w:rStyle w:val="nfasis"/>
          <w:i w:val="0"/>
          <w:sz w:val="20"/>
          <w:szCs w:val="20"/>
          <w:lang w:val="es-ES_tradnl"/>
        </w:rPr>
      </w:pPr>
    </w:p>
    <w:p w:rsidR="0031708E" w:rsidRPr="00F35EE5" w:rsidRDefault="0031708E" w:rsidP="0031708E">
      <w:pPr>
        <w:jc w:val="both"/>
        <w:rPr>
          <w:rStyle w:val="nfasis"/>
          <w:i w:val="0"/>
          <w:sz w:val="20"/>
          <w:szCs w:val="20"/>
          <w:lang w:val="es-ES_tradnl" w:eastAsia="es-ES_tradnl"/>
        </w:rPr>
      </w:pPr>
      <w:r w:rsidRPr="00F35EE5">
        <w:rPr>
          <w:rStyle w:val="nfasis"/>
          <w:i w:val="0"/>
          <w:sz w:val="20"/>
          <w:szCs w:val="20"/>
          <w:lang w:val="es-ES_tradnl" w:eastAsia="es-ES_tradnl"/>
        </w:rPr>
        <w:t xml:space="preserve">Realicen una consulta sobre otro tipo de tropismos en plantas como el geotropismo, </w:t>
      </w:r>
      <w:proofErr w:type="spellStart"/>
      <w:r w:rsidRPr="00F35EE5">
        <w:rPr>
          <w:rStyle w:val="nfasis"/>
          <w:i w:val="0"/>
          <w:sz w:val="20"/>
          <w:szCs w:val="20"/>
          <w:lang w:val="es-ES_tradnl" w:eastAsia="es-ES_tradnl"/>
        </w:rPr>
        <w:t>hidrotropismo</w:t>
      </w:r>
      <w:proofErr w:type="spellEnd"/>
      <w:r w:rsidRPr="00F35EE5">
        <w:rPr>
          <w:rStyle w:val="nfasis"/>
          <w:i w:val="0"/>
          <w:sz w:val="20"/>
          <w:szCs w:val="20"/>
          <w:lang w:val="es-ES_tradnl" w:eastAsia="es-ES_tradnl"/>
        </w:rPr>
        <w:t xml:space="preserve">, </w:t>
      </w:r>
      <w:proofErr w:type="spellStart"/>
      <w:r w:rsidRPr="00F35EE5">
        <w:rPr>
          <w:rStyle w:val="nfasis"/>
          <w:i w:val="0"/>
          <w:sz w:val="20"/>
          <w:szCs w:val="20"/>
          <w:lang w:val="es-ES_tradnl" w:eastAsia="es-ES_tradnl"/>
        </w:rPr>
        <w:t>quimotropismo</w:t>
      </w:r>
      <w:proofErr w:type="spellEnd"/>
      <w:r w:rsidRPr="00F35EE5">
        <w:rPr>
          <w:rStyle w:val="nfasis"/>
          <w:i w:val="0"/>
          <w:sz w:val="20"/>
          <w:szCs w:val="20"/>
          <w:lang w:val="es-ES_tradnl" w:eastAsia="es-ES_tradnl"/>
        </w:rPr>
        <w:t>, etc. Luego diseñen un experimento que permita verificar uno de estos tropismos. Realícenlo y presenten las conclusiones al resto de la clase.</w:t>
      </w:r>
    </w:p>
    <w:p w:rsidR="0031708E" w:rsidRPr="000A0696" w:rsidRDefault="0031708E" w:rsidP="0031708E">
      <w:pPr>
        <w:spacing w:line="259" w:lineRule="exact"/>
        <w:ind w:left="20" w:right="20"/>
        <w:jc w:val="both"/>
        <w:rPr>
          <w:lang w:val="es-ES_tradnl"/>
        </w:rPr>
      </w:pPr>
    </w:p>
    <w:p w:rsidR="0031708E" w:rsidRPr="00F76554" w:rsidRDefault="0031708E" w:rsidP="0031708E">
      <w:pPr>
        <w:rPr>
          <w:rFonts w:ascii="Lucida Sans Unicode" w:hAnsi="Lucida Sans Unicode" w:cs="Lucida Sans Unicode"/>
          <w:sz w:val="19"/>
          <w:szCs w:val="19"/>
          <w:u w:val="single"/>
          <w:lang w:val="es-ES_tradnl" w:eastAsia="es-ES_tradnl"/>
        </w:rPr>
      </w:pPr>
      <w:r w:rsidRPr="00F76554">
        <w:rPr>
          <w:rFonts w:ascii="Lucida Sans Unicode" w:hAnsi="Lucida Sans Unicode" w:cs="Lucida Sans Unicode"/>
          <w:sz w:val="19"/>
          <w:szCs w:val="19"/>
          <w:u w:val="single"/>
          <w:lang w:val="es-ES_tradnl" w:eastAsia="es-ES_tradnl"/>
        </w:rPr>
        <w:t>Recupera información</w:t>
      </w:r>
    </w:p>
    <w:p w:rsidR="0031708E" w:rsidRPr="00F35EE5" w:rsidRDefault="0031708E" w:rsidP="0031708E">
      <w:pPr>
        <w:rPr>
          <w:lang w:val="es-ES_tradnl"/>
        </w:rPr>
      </w:pPr>
    </w:p>
    <w:p w:rsidR="0031708E" w:rsidRPr="00AB3C82" w:rsidRDefault="0031708E" w:rsidP="0031708E">
      <w:pPr>
        <w:numPr>
          <w:ilvl w:val="0"/>
          <w:numId w:val="3"/>
        </w:numPr>
        <w:spacing w:line="264" w:lineRule="exact"/>
        <w:ind w:left="360" w:right="20"/>
        <w:rPr>
          <w:lang w:val="es-ES_tradnl"/>
        </w:rPr>
      </w:pPr>
      <w:r w:rsidRPr="00F35EE5">
        <w:rPr>
          <w:sz w:val="20"/>
          <w:szCs w:val="20"/>
          <w:lang w:val="es-ES_tradnl" w:eastAsia="es-ES_tradnl"/>
        </w:rPr>
        <w:t>Completa el crucigrama sobre las hormonas ve</w:t>
      </w:r>
      <w:r w:rsidRPr="00F35EE5">
        <w:rPr>
          <w:sz w:val="20"/>
          <w:szCs w:val="20"/>
          <w:lang w:val="es-ES_tradnl" w:eastAsia="es-ES_tradnl"/>
        </w:rPr>
        <w:softHyphen/>
        <w:t>getales.</w:t>
      </w:r>
    </w:p>
    <w:p w:rsidR="0031708E" w:rsidRDefault="0031708E" w:rsidP="0031708E">
      <w:pPr>
        <w:spacing w:line="264" w:lineRule="exact"/>
        <w:ind w:left="360" w:right="20"/>
        <w:rPr>
          <w:sz w:val="20"/>
          <w:szCs w:val="20"/>
          <w:lang w:val="es-ES_tradnl" w:eastAsia="es-ES_tradnl"/>
        </w:rPr>
      </w:pPr>
    </w:p>
    <w:p w:rsidR="0031708E" w:rsidRPr="00F35EE5" w:rsidRDefault="0031708E" w:rsidP="0031708E">
      <w:pPr>
        <w:spacing w:line="264" w:lineRule="exact"/>
        <w:ind w:left="360" w:right="20"/>
        <w:rPr>
          <w:lang w:val="es-ES_tradnl"/>
        </w:rPr>
      </w:pPr>
    </w:p>
    <w:p w:rsidR="0031708E" w:rsidRPr="00F35EE5" w:rsidRDefault="0031708E" w:rsidP="0031708E">
      <w:pPr>
        <w:numPr>
          <w:ilvl w:val="3"/>
          <w:numId w:val="4"/>
        </w:numPr>
        <w:tabs>
          <w:tab w:val="left" w:pos="284"/>
        </w:tabs>
        <w:spacing w:after="120"/>
        <w:ind w:left="284" w:hanging="284"/>
        <w:jc w:val="both"/>
        <w:rPr>
          <w:sz w:val="20"/>
          <w:szCs w:val="20"/>
          <w:lang w:val="es-ES_tradnl" w:eastAsia="es-ES_tradnl"/>
        </w:rPr>
      </w:pPr>
      <w:r w:rsidRPr="00F35EE5">
        <w:rPr>
          <w:sz w:val="20"/>
          <w:szCs w:val="20"/>
          <w:lang w:val="es-ES_tradnl" w:eastAsia="es-ES_tradnl"/>
        </w:rPr>
        <w:t>Estimulan la división y la diferenciación celular.</w:t>
      </w:r>
    </w:p>
    <w:p w:rsidR="0031708E" w:rsidRPr="00F35EE5" w:rsidRDefault="0031708E" w:rsidP="0031708E">
      <w:pPr>
        <w:numPr>
          <w:ilvl w:val="3"/>
          <w:numId w:val="4"/>
        </w:numPr>
        <w:tabs>
          <w:tab w:val="left" w:pos="284"/>
        </w:tabs>
        <w:spacing w:before="120" w:after="120"/>
        <w:ind w:left="284" w:hanging="284"/>
        <w:jc w:val="both"/>
        <w:rPr>
          <w:sz w:val="20"/>
          <w:szCs w:val="20"/>
          <w:lang w:val="es-ES_tradnl" w:eastAsia="es-ES_tradnl"/>
        </w:rPr>
      </w:pPr>
      <w:r w:rsidRPr="00F35EE5">
        <w:rPr>
          <w:sz w:val="20"/>
          <w:szCs w:val="20"/>
          <w:lang w:val="es-ES_tradnl" w:eastAsia="es-ES_tradnl"/>
        </w:rPr>
        <w:t>Incrementa la tasa de división celular o mitosis.</w:t>
      </w:r>
    </w:p>
    <w:p w:rsidR="0031708E" w:rsidRPr="00F35EE5" w:rsidRDefault="0031708E" w:rsidP="0031708E">
      <w:pPr>
        <w:numPr>
          <w:ilvl w:val="3"/>
          <w:numId w:val="4"/>
        </w:numPr>
        <w:tabs>
          <w:tab w:val="left" w:pos="284"/>
        </w:tabs>
        <w:spacing w:before="120" w:line="264" w:lineRule="exact"/>
        <w:ind w:left="284" w:right="20" w:hanging="284"/>
        <w:jc w:val="both"/>
        <w:rPr>
          <w:sz w:val="20"/>
          <w:szCs w:val="20"/>
          <w:lang w:val="es-ES_tradnl" w:eastAsia="es-ES_tradnl"/>
        </w:rPr>
      </w:pPr>
      <w:r w:rsidRPr="00F35EE5">
        <w:rPr>
          <w:sz w:val="20"/>
          <w:szCs w:val="20"/>
          <w:lang w:val="es-ES_tradnl" w:eastAsia="es-ES_tradnl"/>
        </w:rPr>
        <w:t>Estimula el crecimiento de raíces, caída de frutos, maduración, senescencia.</w:t>
      </w:r>
    </w:p>
    <w:p w:rsidR="0031708E" w:rsidRPr="00F35EE5" w:rsidRDefault="0031708E" w:rsidP="0031708E">
      <w:pPr>
        <w:numPr>
          <w:ilvl w:val="3"/>
          <w:numId w:val="4"/>
        </w:numPr>
        <w:tabs>
          <w:tab w:val="left" w:pos="284"/>
        </w:tabs>
        <w:spacing w:line="259" w:lineRule="exact"/>
        <w:ind w:left="284" w:right="20" w:hanging="284"/>
        <w:jc w:val="both"/>
        <w:rPr>
          <w:sz w:val="20"/>
          <w:szCs w:val="20"/>
          <w:lang w:val="es-ES_tradnl" w:eastAsia="es-ES_tradnl"/>
        </w:rPr>
      </w:pPr>
      <w:r w:rsidRPr="00F35EE5">
        <w:rPr>
          <w:sz w:val="20"/>
          <w:szCs w:val="20"/>
          <w:lang w:val="es-ES_tradnl" w:eastAsia="es-ES_tradnl"/>
        </w:rPr>
        <w:lastRenderedPageBreak/>
        <w:t>Inhibe el crecimiento celular y la fotosíntesis por lo que interviene en situaciones de estrés y en condiciones ambientales desfavorables.</w:t>
      </w:r>
    </w:p>
    <w:p w:rsidR="0031708E" w:rsidRDefault="0031708E" w:rsidP="0031708E">
      <w:pPr>
        <w:numPr>
          <w:ilvl w:val="3"/>
          <w:numId w:val="4"/>
        </w:numPr>
        <w:tabs>
          <w:tab w:val="left" w:pos="284"/>
        </w:tabs>
        <w:spacing w:line="259" w:lineRule="exact"/>
        <w:ind w:left="284" w:right="20" w:hanging="284"/>
        <w:jc w:val="both"/>
        <w:rPr>
          <w:sz w:val="20"/>
          <w:szCs w:val="20"/>
          <w:lang w:val="es-ES_tradnl" w:eastAsia="es-ES_tradnl"/>
        </w:rPr>
      </w:pPr>
      <w:r w:rsidRPr="00F35EE5">
        <w:rPr>
          <w:sz w:val="20"/>
          <w:szCs w:val="20"/>
          <w:lang w:val="es-ES_tradnl" w:eastAsia="es-ES_tradnl"/>
        </w:rPr>
        <w:t>Estimula el crecimiento longitudinal de la planta.</w:t>
      </w:r>
    </w:p>
    <w:p w:rsidR="0031708E" w:rsidRPr="00F35EE5" w:rsidRDefault="0031708E" w:rsidP="0031708E">
      <w:pPr>
        <w:tabs>
          <w:tab w:val="left" w:pos="284"/>
        </w:tabs>
        <w:spacing w:line="259" w:lineRule="exact"/>
        <w:ind w:left="284" w:right="20"/>
        <w:jc w:val="both"/>
        <w:rPr>
          <w:sz w:val="20"/>
          <w:szCs w:val="20"/>
          <w:lang w:val="es-ES_tradnl" w:eastAsia="es-ES_tradnl"/>
        </w:rPr>
      </w:pPr>
    </w:p>
    <w:p w:rsidR="0031708E" w:rsidRDefault="0031708E" w:rsidP="0031708E">
      <w:pPr>
        <w:pStyle w:val="Cuerpodeltexto0"/>
        <w:numPr>
          <w:ilvl w:val="0"/>
          <w:numId w:val="4"/>
        </w:numPr>
        <w:shd w:val="clear" w:color="auto" w:fill="auto"/>
        <w:tabs>
          <w:tab w:val="left" w:pos="142"/>
          <w:tab w:val="left" w:pos="284"/>
          <w:tab w:val="left" w:pos="709"/>
        </w:tabs>
        <w:spacing w:before="0" w:after="128" w:line="254" w:lineRule="exact"/>
        <w:ind w:left="380" w:right="120" w:hanging="400"/>
        <w:rPr>
          <w:rFonts w:ascii="Arial" w:hAnsi="Arial" w:cs="Arial"/>
        </w:rPr>
      </w:pPr>
      <w:r>
        <w:rPr>
          <w:noProof/>
          <w:lang w:eastAsia="es-CO"/>
        </w:rPr>
        <w:drawing>
          <wp:anchor distT="0" distB="0" distL="114300" distR="114300" simplePos="0" relativeHeight="251669504" behindDoc="0" locked="0" layoutInCell="1" allowOverlap="1">
            <wp:simplePos x="0" y="0"/>
            <wp:positionH relativeFrom="column">
              <wp:posOffset>-22225</wp:posOffset>
            </wp:positionH>
            <wp:positionV relativeFrom="paragraph">
              <wp:posOffset>58420</wp:posOffset>
            </wp:positionV>
            <wp:extent cx="3171825" cy="169545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18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60F">
        <w:t>Colorea del mismo color los aspectos que tengan; relación entre sí</w:t>
      </w:r>
      <w:r w:rsidRPr="00381D40">
        <w:rPr>
          <w:rFonts w:ascii="Arial" w:hAnsi="Arial" w:cs="Arial"/>
        </w:rPr>
        <w:t>.</w:t>
      </w:r>
    </w:p>
    <w:p w:rsidR="0031708E" w:rsidRPr="00F76554" w:rsidRDefault="0031708E" w:rsidP="0031708E">
      <w:pPr>
        <w:pStyle w:val="Cuerpodeltexto0"/>
        <w:shd w:val="clear" w:color="auto" w:fill="auto"/>
        <w:tabs>
          <w:tab w:val="left" w:pos="142"/>
          <w:tab w:val="left" w:pos="284"/>
          <w:tab w:val="left" w:pos="709"/>
        </w:tabs>
        <w:spacing w:before="0" w:after="128" w:line="254" w:lineRule="exact"/>
        <w:ind w:right="120" w:firstLine="0"/>
      </w:pPr>
      <w:r w:rsidRPr="00F76554">
        <w:t>Tipos de sistema nervioso</w:t>
      </w:r>
    </w:p>
    <w:tbl>
      <w:tblPr>
        <w:tblW w:w="4566" w:type="dxa"/>
        <w:tblInd w:w="-20" w:type="dxa"/>
        <w:tblLayout w:type="fixed"/>
        <w:tblCellMar>
          <w:left w:w="10" w:type="dxa"/>
          <w:right w:w="10" w:type="dxa"/>
        </w:tblCellMar>
        <w:tblLook w:val="0000" w:firstRow="0" w:lastRow="0" w:firstColumn="0" w:lastColumn="0" w:noHBand="0" w:noVBand="0"/>
      </w:tblPr>
      <w:tblGrid>
        <w:gridCol w:w="1445"/>
        <w:gridCol w:w="1464"/>
        <w:gridCol w:w="1657"/>
      </w:tblGrid>
      <w:tr w:rsidR="0031708E" w:rsidRPr="00381D40" w:rsidTr="006872B4">
        <w:trPr>
          <w:trHeight w:val="322"/>
        </w:trPr>
        <w:tc>
          <w:tcPr>
            <w:tcW w:w="1445" w:type="dxa"/>
            <w:tcBorders>
              <w:top w:val="single" w:sz="4" w:space="0" w:color="auto"/>
              <w:left w:val="single" w:sz="4" w:space="0" w:color="auto"/>
              <w:bottom w:val="single" w:sz="4" w:space="0" w:color="auto"/>
              <w:right w:val="single" w:sz="4" w:space="0" w:color="auto"/>
            </w:tcBorders>
            <w:shd w:val="clear" w:color="auto" w:fill="FFFFFF"/>
          </w:tcPr>
          <w:p w:rsidR="0031708E" w:rsidRPr="00381D40" w:rsidRDefault="0031708E" w:rsidP="006872B4">
            <w:pPr>
              <w:pStyle w:val="Cuerpodeltexto90"/>
              <w:shd w:val="clear" w:color="auto" w:fill="auto"/>
              <w:tabs>
                <w:tab w:val="left" w:pos="142"/>
                <w:tab w:val="left" w:pos="284"/>
                <w:tab w:val="left" w:pos="709"/>
              </w:tabs>
              <w:spacing w:line="240" w:lineRule="auto"/>
              <w:ind w:left="220" w:firstLine="0"/>
              <w:jc w:val="both"/>
              <w:rPr>
                <w:rFonts w:ascii="Arial" w:hAnsi="Arial" w:cs="Arial"/>
                <w:sz w:val="22"/>
                <w:szCs w:val="22"/>
              </w:rPr>
            </w:pPr>
            <w:r w:rsidRPr="00381D40">
              <w:rPr>
                <w:rFonts w:ascii="Arial" w:hAnsi="Arial" w:cs="Arial"/>
                <w:sz w:val="22"/>
                <w:szCs w:val="22"/>
              </w:rPr>
              <w:t>Red difusa</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31708E" w:rsidRPr="00381D40" w:rsidRDefault="0031708E" w:rsidP="006872B4">
            <w:pPr>
              <w:pStyle w:val="Cuerpodeltexto90"/>
              <w:shd w:val="clear" w:color="auto" w:fill="auto"/>
              <w:tabs>
                <w:tab w:val="left" w:pos="142"/>
                <w:tab w:val="left" w:pos="284"/>
                <w:tab w:val="left" w:pos="709"/>
              </w:tabs>
              <w:spacing w:line="240" w:lineRule="auto"/>
              <w:ind w:firstLine="0"/>
              <w:jc w:val="both"/>
              <w:rPr>
                <w:rFonts w:ascii="Arial" w:hAnsi="Arial" w:cs="Arial"/>
                <w:sz w:val="22"/>
                <w:szCs w:val="22"/>
              </w:rPr>
            </w:pPr>
            <w:r w:rsidRPr="00381D40">
              <w:rPr>
                <w:rFonts w:ascii="Arial" w:hAnsi="Arial" w:cs="Arial"/>
                <w:sz w:val="22"/>
                <w:szCs w:val="22"/>
              </w:rPr>
              <w:t>Cordones nerviosos</w:t>
            </w:r>
          </w:p>
        </w:tc>
        <w:tc>
          <w:tcPr>
            <w:tcW w:w="1657" w:type="dxa"/>
            <w:tcBorders>
              <w:top w:val="single" w:sz="4" w:space="0" w:color="auto"/>
              <w:left w:val="single" w:sz="4" w:space="0" w:color="auto"/>
              <w:bottom w:val="single" w:sz="4" w:space="0" w:color="auto"/>
              <w:right w:val="single" w:sz="4" w:space="0" w:color="auto"/>
            </w:tcBorders>
            <w:shd w:val="clear" w:color="auto" w:fill="FFFFFF"/>
          </w:tcPr>
          <w:p w:rsidR="0031708E" w:rsidRPr="00381D40" w:rsidRDefault="0031708E" w:rsidP="006872B4">
            <w:pPr>
              <w:pStyle w:val="Cuerpodeltexto90"/>
              <w:shd w:val="clear" w:color="auto" w:fill="auto"/>
              <w:tabs>
                <w:tab w:val="left" w:pos="142"/>
                <w:tab w:val="left" w:pos="284"/>
                <w:tab w:val="left" w:pos="709"/>
              </w:tabs>
              <w:spacing w:line="240" w:lineRule="auto"/>
              <w:ind w:firstLine="0"/>
              <w:jc w:val="both"/>
              <w:rPr>
                <w:rFonts w:ascii="Arial" w:hAnsi="Arial" w:cs="Arial"/>
                <w:sz w:val="22"/>
                <w:szCs w:val="22"/>
              </w:rPr>
            </w:pPr>
            <w:r w:rsidRPr="00381D40">
              <w:rPr>
                <w:rFonts w:ascii="Arial" w:hAnsi="Arial" w:cs="Arial"/>
                <w:sz w:val="22"/>
                <w:szCs w:val="22"/>
              </w:rPr>
              <w:t>Sistemas ganglionares</w:t>
            </w:r>
          </w:p>
        </w:tc>
      </w:tr>
    </w:tbl>
    <w:p w:rsidR="0031708E" w:rsidRDefault="0031708E" w:rsidP="0031708E">
      <w:pPr>
        <w:pStyle w:val="Cuerpodeltexto0"/>
        <w:shd w:val="clear" w:color="auto" w:fill="auto"/>
        <w:tabs>
          <w:tab w:val="left" w:pos="0"/>
          <w:tab w:val="left" w:pos="142"/>
          <w:tab w:val="left" w:pos="709"/>
        </w:tabs>
        <w:spacing w:before="0" w:after="0"/>
        <w:ind w:right="20" w:firstLine="0"/>
      </w:pPr>
      <w:r>
        <w:t xml:space="preserve">Descripción </w:t>
      </w:r>
    </w:p>
    <w:p w:rsidR="0031708E" w:rsidRDefault="0031708E" w:rsidP="0031708E">
      <w:pPr>
        <w:pStyle w:val="Cuerpodeltexto0"/>
        <w:shd w:val="clear" w:color="auto" w:fill="auto"/>
        <w:tabs>
          <w:tab w:val="left" w:pos="0"/>
          <w:tab w:val="left" w:pos="142"/>
          <w:tab w:val="left" w:pos="709"/>
        </w:tabs>
        <w:spacing w:before="0" w:after="0"/>
        <w:ind w:right="20" w:firstLine="0"/>
      </w:pPr>
    </w:p>
    <w:tbl>
      <w:tblPr>
        <w:tblW w:w="4649" w:type="dxa"/>
        <w:tblLayout w:type="fixed"/>
        <w:tblCellMar>
          <w:left w:w="113" w:type="dxa"/>
          <w:right w:w="113" w:type="dxa"/>
        </w:tblCellMar>
        <w:tblLook w:val="0000" w:firstRow="0" w:lastRow="0" w:firstColumn="0" w:lastColumn="0" w:noHBand="0" w:noVBand="0"/>
      </w:tblPr>
      <w:tblGrid>
        <w:gridCol w:w="1515"/>
        <w:gridCol w:w="1515"/>
        <w:gridCol w:w="1619"/>
      </w:tblGrid>
      <w:tr w:rsidR="0031708E" w:rsidRPr="00381D40" w:rsidTr="006872B4">
        <w:trPr>
          <w:trHeight w:val="1824"/>
        </w:trPr>
        <w:tc>
          <w:tcPr>
            <w:tcW w:w="1515" w:type="dxa"/>
            <w:tcBorders>
              <w:top w:val="single" w:sz="4" w:space="0" w:color="auto"/>
              <w:left w:val="single" w:sz="4" w:space="0" w:color="auto"/>
              <w:bottom w:val="single" w:sz="4" w:space="0" w:color="auto"/>
              <w:right w:val="single" w:sz="4" w:space="0" w:color="auto"/>
            </w:tcBorders>
            <w:shd w:val="clear" w:color="auto" w:fill="FFFFFF"/>
          </w:tcPr>
          <w:p w:rsidR="0031708E" w:rsidRPr="00DD1EBD" w:rsidRDefault="0031708E" w:rsidP="006872B4">
            <w:pPr>
              <w:rPr>
                <w:rStyle w:val="nfasis"/>
                <w:i w:val="0"/>
                <w:sz w:val="20"/>
                <w:szCs w:val="20"/>
              </w:rPr>
            </w:pPr>
            <w:r w:rsidRPr="00DD1EBD">
              <w:rPr>
                <w:rStyle w:val="nfasis"/>
                <w:i w:val="0"/>
                <w:sz w:val="20"/>
                <w:szCs w:val="20"/>
              </w:rPr>
              <w:t>Las neuronas se unen formando cordones que van de uno a otro extremo del organismo, a partir de los cuales se derivan ramas.</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31708E" w:rsidRPr="00DD1EBD" w:rsidRDefault="0031708E" w:rsidP="006872B4">
            <w:pPr>
              <w:rPr>
                <w:rStyle w:val="nfasis"/>
                <w:i w:val="0"/>
                <w:sz w:val="20"/>
                <w:szCs w:val="20"/>
              </w:rPr>
            </w:pPr>
            <w:r w:rsidRPr="00DD1EBD">
              <w:rPr>
                <w:rStyle w:val="nfasis"/>
                <w:i w:val="0"/>
                <w:sz w:val="20"/>
                <w:szCs w:val="20"/>
              </w:rPr>
              <w:t xml:space="preserve">Existen </w:t>
            </w:r>
            <w:proofErr w:type="spellStart"/>
            <w:r w:rsidRPr="00DD1EBD">
              <w:rPr>
                <w:rStyle w:val="nfasis"/>
                <w:i w:val="0"/>
                <w:sz w:val="20"/>
                <w:szCs w:val="20"/>
              </w:rPr>
              <w:t>abultamien</w:t>
            </w:r>
            <w:proofErr w:type="spellEnd"/>
            <w:r w:rsidRPr="00DD1EBD">
              <w:rPr>
                <w:rStyle w:val="nfasis"/>
                <w:i w:val="0"/>
                <w:sz w:val="20"/>
                <w:szCs w:val="20"/>
              </w:rPr>
              <w:t>-</w:t>
            </w:r>
          </w:p>
          <w:p w:rsidR="0031708E" w:rsidRPr="00DD1EBD" w:rsidRDefault="0031708E" w:rsidP="006872B4">
            <w:pPr>
              <w:rPr>
                <w:rStyle w:val="nfasis"/>
                <w:i w:val="0"/>
                <w:sz w:val="20"/>
                <w:szCs w:val="20"/>
              </w:rPr>
            </w:pPr>
            <w:proofErr w:type="gramStart"/>
            <w:r w:rsidRPr="00DD1EBD">
              <w:rPr>
                <w:rStyle w:val="nfasis"/>
                <w:i w:val="0"/>
                <w:sz w:val="20"/>
                <w:szCs w:val="20"/>
              </w:rPr>
              <w:t>tos</w:t>
            </w:r>
            <w:proofErr w:type="gramEnd"/>
            <w:r w:rsidRPr="00DD1EBD">
              <w:rPr>
                <w:rStyle w:val="nfasis"/>
                <w:i w:val="0"/>
                <w:sz w:val="20"/>
                <w:szCs w:val="20"/>
              </w:rPr>
              <w:t xml:space="preserve"> o grupos de neuronas, llamados ganglios, que se ubican en la zona ventral del cuerpo del animal.</w:t>
            </w:r>
          </w:p>
        </w:tc>
        <w:tc>
          <w:tcPr>
            <w:tcW w:w="1619" w:type="dxa"/>
            <w:tcBorders>
              <w:top w:val="single" w:sz="4" w:space="0" w:color="auto"/>
              <w:left w:val="single" w:sz="4" w:space="0" w:color="auto"/>
              <w:bottom w:val="single" w:sz="4" w:space="0" w:color="auto"/>
              <w:right w:val="single" w:sz="4" w:space="0" w:color="auto"/>
            </w:tcBorders>
            <w:shd w:val="clear" w:color="auto" w:fill="FFFFFF"/>
          </w:tcPr>
          <w:p w:rsidR="0031708E" w:rsidRPr="00DD1EBD" w:rsidRDefault="0031708E" w:rsidP="006872B4">
            <w:pPr>
              <w:rPr>
                <w:rStyle w:val="nfasis"/>
                <w:i w:val="0"/>
                <w:sz w:val="20"/>
                <w:szCs w:val="20"/>
              </w:rPr>
            </w:pPr>
            <w:r w:rsidRPr="00DD1EBD">
              <w:rPr>
                <w:rStyle w:val="nfasis"/>
                <w:i w:val="0"/>
                <w:sz w:val="20"/>
                <w:szCs w:val="20"/>
              </w:rPr>
              <w:t>Las neuronas se unen entre sí formando una red que transmite la información a través del cuerpo del animal.</w:t>
            </w:r>
          </w:p>
        </w:tc>
      </w:tr>
    </w:tbl>
    <w:p w:rsidR="0031708E" w:rsidRDefault="0031708E" w:rsidP="0031708E">
      <w:pPr>
        <w:pStyle w:val="Cuerpodeltexto0"/>
        <w:shd w:val="clear" w:color="auto" w:fill="auto"/>
        <w:tabs>
          <w:tab w:val="left" w:pos="0"/>
          <w:tab w:val="left" w:pos="142"/>
          <w:tab w:val="left" w:pos="709"/>
        </w:tabs>
        <w:spacing w:before="0" w:after="410"/>
        <w:ind w:right="20" w:firstLine="0"/>
        <w:rPr>
          <w:rFonts w:ascii="Arial" w:hAnsi="Arial" w:cs="Arial"/>
        </w:rPr>
      </w:pPr>
      <w:r w:rsidRPr="00381D40">
        <w:rPr>
          <w:rFonts w:ascii="Arial" w:hAnsi="Arial" w:cs="Arial"/>
        </w:rPr>
        <w:t>Animales que</w:t>
      </w:r>
      <w:r>
        <w:rPr>
          <w:rFonts w:ascii="Arial" w:hAnsi="Arial" w:cs="Arial"/>
        </w:rPr>
        <w:t xml:space="preserve"> </w:t>
      </w:r>
      <w:r w:rsidRPr="00381D40">
        <w:rPr>
          <w:rFonts w:ascii="Arial" w:hAnsi="Arial" w:cs="Arial"/>
        </w:rPr>
        <w:t>lo poseen</w:t>
      </w:r>
    </w:p>
    <w:tbl>
      <w:tblPr>
        <w:tblW w:w="4566" w:type="dxa"/>
        <w:tblInd w:w="-20" w:type="dxa"/>
        <w:tblLayout w:type="fixed"/>
        <w:tblCellMar>
          <w:left w:w="10" w:type="dxa"/>
          <w:right w:w="10" w:type="dxa"/>
        </w:tblCellMar>
        <w:tblLook w:val="0000" w:firstRow="0" w:lastRow="0" w:firstColumn="0" w:lastColumn="0" w:noHBand="0" w:noVBand="0"/>
      </w:tblPr>
      <w:tblGrid>
        <w:gridCol w:w="1445"/>
        <w:gridCol w:w="1464"/>
        <w:gridCol w:w="1657"/>
      </w:tblGrid>
      <w:tr w:rsidR="0031708E" w:rsidRPr="00381D40" w:rsidTr="006872B4">
        <w:trPr>
          <w:trHeight w:val="576"/>
        </w:trPr>
        <w:tc>
          <w:tcPr>
            <w:tcW w:w="1445" w:type="dxa"/>
            <w:tcBorders>
              <w:top w:val="single" w:sz="4" w:space="0" w:color="auto"/>
              <w:left w:val="single" w:sz="4" w:space="0" w:color="auto"/>
              <w:bottom w:val="single" w:sz="4" w:space="0" w:color="auto"/>
              <w:right w:val="single" w:sz="4" w:space="0" w:color="auto"/>
            </w:tcBorders>
            <w:shd w:val="clear" w:color="auto" w:fill="FFFFFF"/>
          </w:tcPr>
          <w:p w:rsidR="0031708E" w:rsidRPr="00DD1EBD" w:rsidRDefault="0031708E" w:rsidP="006872B4">
            <w:pPr>
              <w:jc w:val="center"/>
              <w:rPr>
                <w:rStyle w:val="nfasis"/>
                <w:i w:val="0"/>
                <w:sz w:val="20"/>
                <w:szCs w:val="20"/>
              </w:rPr>
            </w:pPr>
            <w:r w:rsidRPr="00DD1EBD">
              <w:rPr>
                <w:rStyle w:val="nfasis"/>
                <w:i w:val="0"/>
                <w:sz w:val="20"/>
                <w:szCs w:val="20"/>
              </w:rPr>
              <w:t>Equinodermo</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31708E" w:rsidRPr="00DD1EBD" w:rsidRDefault="0031708E" w:rsidP="006872B4">
            <w:pPr>
              <w:jc w:val="center"/>
              <w:rPr>
                <w:rStyle w:val="nfasis"/>
                <w:i w:val="0"/>
                <w:sz w:val="20"/>
                <w:szCs w:val="20"/>
              </w:rPr>
            </w:pPr>
            <w:r w:rsidRPr="00DD1EBD">
              <w:rPr>
                <w:rStyle w:val="nfasis"/>
                <w:i w:val="0"/>
                <w:sz w:val="20"/>
                <w:szCs w:val="20"/>
              </w:rPr>
              <w:t>Celenterados.</w:t>
            </w:r>
          </w:p>
        </w:tc>
        <w:tc>
          <w:tcPr>
            <w:tcW w:w="1657" w:type="dxa"/>
            <w:tcBorders>
              <w:top w:val="single" w:sz="4" w:space="0" w:color="auto"/>
              <w:left w:val="single" w:sz="4" w:space="0" w:color="auto"/>
              <w:bottom w:val="single" w:sz="4" w:space="0" w:color="auto"/>
              <w:right w:val="single" w:sz="4" w:space="0" w:color="auto"/>
            </w:tcBorders>
            <w:shd w:val="clear" w:color="auto" w:fill="FFFFFF"/>
          </w:tcPr>
          <w:p w:rsidR="0031708E" w:rsidRPr="00DD1EBD" w:rsidRDefault="0031708E" w:rsidP="006872B4">
            <w:pPr>
              <w:jc w:val="center"/>
              <w:rPr>
                <w:rStyle w:val="nfasis"/>
                <w:i w:val="0"/>
                <w:sz w:val="20"/>
                <w:szCs w:val="20"/>
              </w:rPr>
            </w:pPr>
            <w:r w:rsidRPr="00DD1EBD">
              <w:rPr>
                <w:rStyle w:val="nfasis"/>
                <w:i w:val="0"/>
                <w:sz w:val="20"/>
                <w:szCs w:val="20"/>
              </w:rPr>
              <w:t>Anélidos, moluscos y artrópodos.</w:t>
            </w:r>
          </w:p>
        </w:tc>
      </w:tr>
    </w:tbl>
    <w:p w:rsidR="0031708E" w:rsidRPr="002D46AC" w:rsidRDefault="0031708E" w:rsidP="0031708E">
      <w:pPr>
        <w:pStyle w:val="Cuerpodeltexto0"/>
        <w:shd w:val="clear" w:color="auto" w:fill="auto"/>
        <w:tabs>
          <w:tab w:val="left" w:pos="142"/>
          <w:tab w:val="left" w:pos="284"/>
          <w:tab w:val="left" w:pos="709"/>
        </w:tabs>
        <w:spacing w:before="0" w:after="99" w:line="200" w:lineRule="exact"/>
        <w:ind w:firstLine="0"/>
      </w:pPr>
      <w:r w:rsidRPr="002D46AC">
        <w:t>Completa cada frase con la palabra apropiada.</w:t>
      </w:r>
    </w:p>
    <w:p w:rsidR="0031708E" w:rsidRPr="0026640E" w:rsidRDefault="0031708E" w:rsidP="0031708E">
      <w:pPr>
        <w:pStyle w:val="Ttulo80"/>
        <w:keepNext/>
        <w:keepLines/>
        <w:shd w:val="clear" w:color="auto" w:fill="auto"/>
        <w:tabs>
          <w:tab w:val="left" w:pos="142"/>
          <w:tab w:val="left" w:pos="284"/>
          <w:tab w:val="left" w:pos="709"/>
        </w:tabs>
        <w:spacing w:after="82" w:line="180" w:lineRule="exact"/>
        <w:jc w:val="center"/>
        <w:rPr>
          <w:rFonts w:ascii="Times New Roman" w:hAnsi="Times New Roman" w:cs="Times New Roman"/>
          <w:b/>
          <w:sz w:val="24"/>
          <w:szCs w:val="24"/>
        </w:rPr>
      </w:pPr>
      <w:bookmarkStart w:id="9" w:name="bookmark37"/>
      <w:r w:rsidRPr="0026640E">
        <w:rPr>
          <w:rFonts w:ascii="Times New Roman" w:hAnsi="Times New Roman" w:cs="Times New Roman"/>
          <w:b/>
          <w:sz w:val="24"/>
          <w:szCs w:val="24"/>
        </w:rPr>
        <w:t>Antenas Ocelos Omatidios Oído</w:t>
      </w:r>
      <w:bookmarkEnd w:id="9"/>
    </w:p>
    <w:p w:rsidR="0031708E" w:rsidRPr="002D46AC" w:rsidRDefault="0031708E" w:rsidP="0031708E">
      <w:pPr>
        <w:pStyle w:val="Ttulo80"/>
        <w:keepNext/>
        <w:keepLines/>
        <w:shd w:val="clear" w:color="auto" w:fill="auto"/>
        <w:tabs>
          <w:tab w:val="left" w:pos="142"/>
          <w:tab w:val="left" w:pos="284"/>
        </w:tabs>
        <w:spacing w:after="82" w:line="180" w:lineRule="exact"/>
        <w:rPr>
          <w:rFonts w:ascii="Times New Roman" w:hAnsi="Times New Roman" w:cs="Times New Roman"/>
          <w:sz w:val="20"/>
          <w:szCs w:val="20"/>
        </w:rPr>
      </w:pPr>
    </w:p>
    <w:p w:rsidR="0031708E" w:rsidRPr="002D46AC" w:rsidRDefault="0031708E" w:rsidP="0031708E">
      <w:pPr>
        <w:rPr>
          <w:rStyle w:val="nfasis"/>
          <w:i w:val="0"/>
          <w:sz w:val="20"/>
          <w:szCs w:val="20"/>
        </w:rPr>
      </w:pPr>
      <w:r w:rsidRPr="002D46AC">
        <w:rPr>
          <w:rStyle w:val="nfasis"/>
          <w:i w:val="0"/>
          <w:sz w:val="20"/>
          <w:szCs w:val="20"/>
        </w:rPr>
        <w:t>El equilibrio de los verdaderos se encuentra en ______________________</w:t>
      </w:r>
    </w:p>
    <w:p w:rsidR="0031708E" w:rsidRPr="002D46AC" w:rsidRDefault="0031708E" w:rsidP="0031708E">
      <w:pPr>
        <w:rPr>
          <w:rStyle w:val="nfasis"/>
          <w:i w:val="0"/>
          <w:sz w:val="20"/>
          <w:szCs w:val="20"/>
        </w:rPr>
      </w:pPr>
    </w:p>
    <w:p w:rsidR="0031708E" w:rsidRPr="002D46AC" w:rsidRDefault="0031708E" w:rsidP="0031708E">
      <w:pPr>
        <w:rPr>
          <w:rStyle w:val="nfasis"/>
          <w:i w:val="0"/>
          <w:sz w:val="20"/>
          <w:szCs w:val="20"/>
        </w:rPr>
      </w:pPr>
      <w:r w:rsidRPr="002D46AC">
        <w:rPr>
          <w:rStyle w:val="nfasis"/>
          <w:i w:val="0"/>
          <w:sz w:val="20"/>
          <w:szCs w:val="20"/>
        </w:rPr>
        <w:t>Los ojos compuestos de los insectos se llaman _____________</w:t>
      </w:r>
    </w:p>
    <w:p w:rsidR="0031708E" w:rsidRPr="002D46AC" w:rsidRDefault="0031708E" w:rsidP="0031708E">
      <w:pPr>
        <w:rPr>
          <w:rStyle w:val="nfasis"/>
          <w:i w:val="0"/>
          <w:sz w:val="20"/>
          <w:szCs w:val="20"/>
        </w:rPr>
      </w:pPr>
    </w:p>
    <w:p w:rsidR="0031708E" w:rsidRPr="002D46AC" w:rsidRDefault="0031708E" w:rsidP="0031708E">
      <w:pPr>
        <w:rPr>
          <w:rStyle w:val="nfasis"/>
          <w:i w:val="0"/>
          <w:sz w:val="20"/>
          <w:szCs w:val="20"/>
        </w:rPr>
      </w:pPr>
      <w:r w:rsidRPr="002D46AC">
        <w:rPr>
          <w:rStyle w:val="nfasis"/>
          <w:i w:val="0"/>
          <w:sz w:val="20"/>
          <w:szCs w:val="20"/>
        </w:rPr>
        <w:t>En los invertebrados el tacto se encuentra sobre todo en_______________________</w:t>
      </w:r>
    </w:p>
    <w:p w:rsidR="0031708E" w:rsidRPr="002D46AC" w:rsidRDefault="0031708E" w:rsidP="0031708E">
      <w:pPr>
        <w:rPr>
          <w:rStyle w:val="nfasis"/>
          <w:i w:val="0"/>
          <w:sz w:val="20"/>
          <w:szCs w:val="20"/>
        </w:rPr>
      </w:pPr>
    </w:p>
    <w:p w:rsidR="0031708E" w:rsidRPr="002D46AC" w:rsidRDefault="0031708E" w:rsidP="0031708E">
      <w:pPr>
        <w:rPr>
          <w:rStyle w:val="nfasis"/>
          <w:i w:val="0"/>
          <w:sz w:val="20"/>
          <w:szCs w:val="20"/>
        </w:rPr>
      </w:pPr>
      <w:r w:rsidRPr="002D46AC">
        <w:rPr>
          <w:rStyle w:val="nfasis"/>
          <w:i w:val="0"/>
          <w:sz w:val="20"/>
          <w:szCs w:val="20"/>
        </w:rPr>
        <w:t>Las medusas presentan receptores especiales para la luz llamados _______________</w:t>
      </w:r>
    </w:p>
    <w:p w:rsidR="0031708E" w:rsidRDefault="0031708E" w:rsidP="0031708E">
      <w:pPr>
        <w:pStyle w:val="Cuerpodeltexto0"/>
        <w:shd w:val="clear" w:color="auto" w:fill="auto"/>
        <w:tabs>
          <w:tab w:val="left" w:pos="0"/>
          <w:tab w:val="left" w:pos="142"/>
          <w:tab w:val="left" w:pos="709"/>
        </w:tabs>
        <w:spacing w:before="0" w:after="410"/>
        <w:ind w:right="20" w:firstLine="0"/>
        <w:rPr>
          <w:rFonts w:ascii="Arial" w:hAnsi="Arial" w:cs="Arial"/>
        </w:rPr>
      </w:pPr>
      <w:r>
        <w:rPr>
          <w:noProof/>
          <w:lang w:eastAsia="es-CO"/>
        </w:rPr>
        <w:drawing>
          <wp:anchor distT="0" distB="0" distL="114300" distR="114300" simplePos="0" relativeHeight="251667456" behindDoc="0" locked="0" layoutInCell="1" allowOverlap="1">
            <wp:simplePos x="0" y="0"/>
            <wp:positionH relativeFrom="column">
              <wp:posOffset>-102235</wp:posOffset>
            </wp:positionH>
            <wp:positionV relativeFrom="paragraph">
              <wp:posOffset>151765</wp:posOffset>
            </wp:positionV>
            <wp:extent cx="3171825" cy="12192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18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08E" w:rsidRPr="002D46AC" w:rsidRDefault="0031708E" w:rsidP="0031708E">
      <w:pPr>
        <w:spacing w:line="264" w:lineRule="exact"/>
        <w:ind w:left="20" w:right="40"/>
        <w:jc w:val="both"/>
        <w:rPr>
          <w:lang w:val="es-ES_tradnl"/>
        </w:rPr>
      </w:pPr>
      <w:r w:rsidRPr="002D46AC">
        <w:rPr>
          <w:b/>
          <w:sz w:val="20"/>
          <w:szCs w:val="20"/>
          <w:lang w:val="es-ES_tradnl" w:eastAsia="es-ES_tradnl"/>
        </w:rPr>
        <w:t>Lee el texto y con base en él, responde las pre</w:t>
      </w:r>
      <w:r w:rsidRPr="002D46AC">
        <w:rPr>
          <w:b/>
          <w:sz w:val="20"/>
          <w:szCs w:val="20"/>
          <w:lang w:val="es-ES_tradnl" w:eastAsia="es-ES_tradnl"/>
        </w:rPr>
        <w:softHyphen/>
        <w:t>guntas</w:t>
      </w:r>
      <w:r w:rsidRPr="002D46AC">
        <w:rPr>
          <w:sz w:val="20"/>
          <w:szCs w:val="20"/>
          <w:lang w:val="es-ES_tradnl" w:eastAsia="es-ES_tradnl"/>
        </w:rPr>
        <w:t>.</w:t>
      </w:r>
    </w:p>
    <w:p w:rsidR="0031708E" w:rsidRDefault="0031708E" w:rsidP="0031708E">
      <w:pPr>
        <w:spacing w:line="259" w:lineRule="exact"/>
        <w:ind w:left="20" w:right="40"/>
        <w:jc w:val="both"/>
        <w:rPr>
          <w:sz w:val="20"/>
          <w:szCs w:val="20"/>
          <w:lang w:val="es-ES_tradnl" w:eastAsia="es-ES_tradnl"/>
        </w:rPr>
      </w:pPr>
    </w:p>
    <w:p w:rsidR="0031708E" w:rsidRPr="002D46AC" w:rsidRDefault="0031708E" w:rsidP="0031708E">
      <w:pPr>
        <w:spacing w:line="259" w:lineRule="exact"/>
        <w:ind w:left="20" w:right="40"/>
        <w:jc w:val="both"/>
        <w:rPr>
          <w:lang w:val="es-ES_tradnl"/>
        </w:rPr>
      </w:pPr>
      <w:r w:rsidRPr="002D46AC">
        <w:rPr>
          <w:sz w:val="20"/>
          <w:szCs w:val="20"/>
          <w:lang w:val="es-ES_tradnl" w:eastAsia="es-ES_tradnl"/>
        </w:rPr>
        <w:lastRenderedPageBreak/>
        <w:t xml:space="preserve">En 1928, </w:t>
      </w:r>
      <w:proofErr w:type="spellStart"/>
      <w:r w:rsidRPr="002D46AC">
        <w:rPr>
          <w:sz w:val="20"/>
          <w:szCs w:val="20"/>
          <w:lang w:val="es-ES_tradnl" w:eastAsia="es-ES_tradnl"/>
        </w:rPr>
        <w:t>Frits</w:t>
      </w:r>
      <w:proofErr w:type="spellEnd"/>
      <w:r w:rsidRPr="002D46AC">
        <w:rPr>
          <w:sz w:val="20"/>
          <w:szCs w:val="20"/>
          <w:lang w:val="es-ES_tradnl" w:eastAsia="es-ES_tradnl"/>
        </w:rPr>
        <w:t xml:space="preserve"> </w:t>
      </w:r>
      <w:proofErr w:type="spellStart"/>
      <w:r w:rsidRPr="002D46AC">
        <w:rPr>
          <w:sz w:val="20"/>
          <w:szCs w:val="20"/>
          <w:lang w:val="es-ES_tradnl" w:eastAsia="es-ES_tradnl"/>
        </w:rPr>
        <w:t>Went</w:t>
      </w:r>
      <w:proofErr w:type="spellEnd"/>
      <w:r w:rsidRPr="002D46AC">
        <w:rPr>
          <w:sz w:val="20"/>
          <w:szCs w:val="20"/>
          <w:lang w:val="es-ES_tradnl" w:eastAsia="es-ES_tradnl"/>
        </w:rPr>
        <w:t xml:space="preserve"> realizó el siguiente experi</w:t>
      </w:r>
      <w:r w:rsidRPr="002D46AC">
        <w:rPr>
          <w:sz w:val="20"/>
          <w:szCs w:val="20"/>
          <w:lang w:val="es-ES_tradnl" w:eastAsia="es-ES_tradnl"/>
        </w:rPr>
        <w:softHyphen/>
        <w:t>mento: a varias plántulas de avena les cortó la punta, que tiene una pequeña vaina llamada</w:t>
      </w:r>
      <w:r w:rsidRPr="002D46AC">
        <w:rPr>
          <w:b/>
          <w:bCs/>
          <w:sz w:val="20"/>
          <w:szCs w:val="20"/>
          <w:lang w:val="es-ES_tradnl" w:eastAsia="es-ES_tradnl"/>
        </w:rPr>
        <w:t xml:space="preserve"> </w:t>
      </w:r>
      <w:proofErr w:type="spellStart"/>
      <w:r w:rsidRPr="002D46AC">
        <w:rPr>
          <w:b/>
          <w:bCs/>
          <w:sz w:val="20"/>
          <w:szCs w:val="20"/>
          <w:lang w:val="es-ES_tradnl" w:eastAsia="es-ES_tradnl"/>
        </w:rPr>
        <w:t>coleóptilo</w:t>
      </w:r>
      <w:proofErr w:type="spellEnd"/>
      <w:r w:rsidRPr="002D46AC">
        <w:rPr>
          <w:sz w:val="20"/>
          <w:szCs w:val="20"/>
          <w:lang w:val="es-ES_tradnl" w:eastAsia="es-ES_tradnl"/>
        </w:rPr>
        <w:t xml:space="preserve"> (a) y las plantas dejaron de crecer. Luego, volvió a colocarles las puntas que había cortado (b) y las plántulas reanudaron su crecimiento. A partir de este experimento </w:t>
      </w:r>
      <w:proofErr w:type="spellStart"/>
      <w:r w:rsidRPr="002D46AC">
        <w:rPr>
          <w:sz w:val="20"/>
          <w:szCs w:val="20"/>
          <w:lang w:val="es-ES_tradnl" w:eastAsia="es-ES_tradnl"/>
        </w:rPr>
        <w:t>Went</w:t>
      </w:r>
      <w:proofErr w:type="spellEnd"/>
      <w:r w:rsidRPr="002D46AC">
        <w:rPr>
          <w:sz w:val="20"/>
          <w:szCs w:val="20"/>
          <w:lang w:val="es-ES_tradnl" w:eastAsia="es-ES_tradnl"/>
        </w:rPr>
        <w:t xml:space="preserve"> elaboró la si</w:t>
      </w:r>
      <w:r w:rsidRPr="002D46AC">
        <w:rPr>
          <w:sz w:val="20"/>
          <w:szCs w:val="20"/>
          <w:lang w:val="es-ES_tradnl" w:eastAsia="es-ES_tradnl"/>
        </w:rPr>
        <w:softHyphen/>
        <w:t>guiente conclusión: el extremo del tallo produce sustancias que se distribuyen en toda la planta y permiten su crecimiento.</w:t>
      </w:r>
    </w:p>
    <w:p w:rsidR="0031708E" w:rsidRPr="002D46AC" w:rsidRDefault="0031708E" w:rsidP="0031708E">
      <w:pPr>
        <w:numPr>
          <w:ilvl w:val="4"/>
          <w:numId w:val="8"/>
        </w:numPr>
        <w:tabs>
          <w:tab w:val="left" w:pos="314"/>
        </w:tabs>
        <w:spacing w:line="264" w:lineRule="exact"/>
        <w:ind w:left="360" w:right="40" w:hanging="320"/>
        <w:jc w:val="both"/>
        <w:rPr>
          <w:sz w:val="20"/>
          <w:szCs w:val="20"/>
          <w:lang w:val="es-ES_tradnl" w:eastAsia="es-ES_tradnl"/>
        </w:rPr>
      </w:pPr>
      <w:r w:rsidRPr="002D46AC">
        <w:rPr>
          <w:sz w:val="20"/>
          <w:szCs w:val="20"/>
          <w:lang w:val="es-ES_tradnl" w:eastAsia="es-ES_tradnl"/>
        </w:rPr>
        <w:t xml:space="preserve">¿Qué significa la conclusión a la que llegó </w:t>
      </w:r>
      <w:proofErr w:type="spellStart"/>
      <w:r w:rsidRPr="002D46AC">
        <w:rPr>
          <w:sz w:val="20"/>
          <w:szCs w:val="20"/>
          <w:lang w:val="es-ES_tradnl" w:eastAsia="es-ES_tradnl"/>
        </w:rPr>
        <w:t>Went</w:t>
      </w:r>
      <w:proofErr w:type="spellEnd"/>
      <w:r w:rsidRPr="002D46AC">
        <w:rPr>
          <w:sz w:val="20"/>
          <w:szCs w:val="20"/>
          <w:lang w:val="es-ES_tradnl" w:eastAsia="es-ES_tradnl"/>
        </w:rPr>
        <w:t xml:space="preserve"> con su experimento?</w:t>
      </w:r>
    </w:p>
    <w:p w:rsidR="0031708E" w:rsidRPr="002D46AC" w:rsidRDefault="0031708E" w:rsidP="0031708E">
      <w:pPr>
        <w:numPr>
          <w:ilvl w:val="4"/>
          <w:numId w:val="8"/>
        </w:numPr>
        <w:tabs>
          <w:tab w:val="left" w:pos="323"/>
        </w:tabs>
        <w:spacing w:line="259" w:lineRule="exact"/>
        <w:ind w:left="360" w:right="40" w:hanging="320"/>
        <w:jc w:val="both"/>
        <w:rPr>
          <w:sz w:val="20"/>
          <w:szCs w:val="20"/>
          <w:lang w:val="es-ES_tradnl" w:eastAsia="es-ES_tradnl"/>
        </w:rPr>
      </w:pPr>
      <w:r w:rsidRPr="002D46AC">
        <w:rPr>
          <w:sz w:val="20"/>
          <w:szCs w:val="20"/>
          <w:lang w:val="es-ES_tradnl" w:eastAsia="es-ES_tradnl"/>
        </w:rPr>
        <w:t xml:space="preserve">¿A qué conclusión hubiera llegado </w:t>
      </w:r>
      <w:proofErr w:type="spellStart"/>
      <w:r w:rsidRPr="002D46AC">
        <w:rPr>
          <w:sz w:val="20"/>
          <w:szCs w:val="20"/>
          <w:lang w:val="es-ES_tradnl" w:eastAsia="es-ES_tradnl"/>
        </w:rPr>
        <w:t>Went</w:t>
      </w:r>
      <w:proofErr w:type="spellEnd"/>
      <w:r w:rsidRPr="002D46AC">
        <w:rPr>
          <w:sz w:val="20"/>
          <w:szCs w:val="20"/>
          <w:lang w:val="es-ES_tradnl" w:eastAsia="es-ES_tradnl"/>
        </w:rPr>
        <w:t xml:space="preserve"> si en su experimento, luego de haber cortado el </w:t>
      </w:r>
      <w:proofErr w:type="spellStart"/>
      <w:r w:rsidRPr="002D46AC">
        <w:rPr>
          <w:sz w:val="20"/>
          <w:szCs w:val="20"/>
          <w:lang w:val="es-ES_tradnl" w:eastAsia="es-ES_tradnl"/>
        </w:rPr>
        <w:t>co</w:t>
      </w:r>
      <w:proofErr w:type="spellEnd"/>
      <w:r w:rsidRPr="002D46AC">
        <w:rPr>
          <w:sz w:val="20"/>
          <w:szCs w:val="20"/>
          <w:lang w:val="es-ES_tradnl" w:eastAsia="es-ES_tradnl"/>
        </w:rPr>
        <w:t xml:space="preserve">- </w:t>
      </w:r>
      <w:proofErr w:type="spellStart"/>
      <w:r w:rsidRPr="002D46AC">
        <w:rPr>
          <w:sz w:val="20"/>
          <w:szCs w:val="20"/>
          <w:lang w:val="es-ES_tradnl" w:eastAsia="es-ES_tradnl"/>
        </w:rPr>
        <w:t>leóptilo</w:t>
      </w:r>
      <w:proofErr w:type="spellEnd"/>
      <w:r w:rsidRPr="002D46AC">
        <w:rPr>
          <w:sz w:val="20"/>
          <w:szCs w:val="20"/>
          <w:lang w:val="es-ES_tradnl" w:eastAsia="es-ES_tradnl"/>
        </w:rPr>
        <w:t>, las plantas de avena hubieran seguido creciendo?</w:t>
      </w:r>
    </w:p>
    <w:p w:rsidR="0031708E" w:rsidRDefault="0031708E" w:rsidP="0031708E">
      <w:pPr>
        <w:spacing w:line="259" w:lineRule="exact"/>
        <w:ind w:left="20" w:right="40"/>
        <w:jc w:val="both"/>
        <w:rPr>
          <w:sz w:val="20"/>
          <w:szCs w:val="20"/>
          <w:lang w:val="es-ES_tradnl" w:eastAsia="es-ES_tradnl"/>
        </w:rPr>
      </w:pPr>
    </w:p>
    <w:p w:rsidR="0031708E" w:rsidRPr="002D46AC" w:rsidRDefault="0031708E" w:rsidP="0031708E">
      <w:pPr>
        <w:spacing w:line="259" w:lineRule="exact"/>
        <w:ind w:left="20" w:right="40"/>
        <w:jc w:val="both"/>
        <w:rPr>
          <w:b/>
          <w:lang w:val="es-ES_tradnl"/>
        </w:rPr>
      </w:pPr>
      <w:r w:rsidRPr="002D46AC">
        <w:rPr>
          <w:b/>
          <w:sz w:val="20"/>
          <w:szCs w:val="20"/>
          <w:lang w:val="es-ES_tradnl" w:eastAsia="es-ES_tradnl"/>
        </w:rPr>
        <w:t>Escribe + o — según sean positivas o negativas las siguientes respuestas.</w:t>
      </w:r>
    </w:p>
    <w:p w:rsidR="0031708E" w:rsidRPr="002D46AC" w:rsidRDefault="0031708E" w:rsidP="0031708E">
      <w:pPr>
        <w:numPr>
          <w:ilvl w:val="0"/>
          <w:numId w:val="6"/>
        </w:numPr>
        <w:ind w:right="40"/>
        <w:jc w:val="both"/>
        <w:rPr>
          <w:lang w:val="es-ES_tradnl"/>
        </w:rPr>
      </w:pPr>
      <w:r w:rsidRPr="002D46AC">
        <w:rPr>
          <w:sz w:val="20"/>
          <w:szCs w:val="20"/>
          <w:lang w:val="es-ES_tradnl" w:eastAsia="es-ES_tradnl"/>
        </w:rPr>
        <w:t>Una raíz se introduce en una grieta hacia abajo.</w:t>
      </w:r>
    </w:p>
    <w:p w:rsidR="0031708E" w:rsidRDefault="0031708E" w:rsidP="0031708E">
      <w:pPr>
        <w:numPr>
          <w:ilvl w:val="0"/>
          <w:numId w:val="6"/>
        </w:numPr>
        <w:ind w:right="40"/>
        <w:jc w:val="both"/>
        <w:rPr>
          <w:sz w:val="20"/>
          <w:szCs w:val="20"/>
          <w:lang w:val="es-ES_tradnl" w:eastAsia="es-ES_tradnl"/>
        </w:rPr>
      </w:pPr>
      <w:r w:rsidRPr="002D46AC">
        <w:rPr>
          <w:sz w:val="20"/>
          <w:szCs w:val="20"/>
          <w:lang w:val="es-ES_tradnl" w:eastAsia="es-ES_tradnl"/>
        </w:rPr>
        <w:t>Un girasol se mantiene orient</w:t>
      </w:r>
      <w:r w:rsidRPr="00712F3F">
        <w:rPr>
          <w:sz w:val="20"/>
          <w:szCs w:val="20"/>
          <w:lang w:val="es-ES_tradnl" w:eastAsia="es-ES_tradnl"/>
        </w:rPr>
        <w:t xml:space="preserve">ado hacia la luz a lo largo del </w:t>
      </w:r>
      <w:r w:rsidRPr="002D46AC">
        <w:rPr>
          <w:sz w:val="20"/>
          <w:szCs w:val="20"/>
          <w:lang w:val="es-ES_tradnl" w:eastAsia="es-ES_tradnl"/>
        </w:rPr>
        <w:t>día.</w:t>
      </w:r>
    </w:p>
    <w:p w:rsidR="0031708E" w:rsidRPr="002D46AC" w:rsidRDefault="0031708E" w:rsidP="0031708E">
      <w:pPr>
        <w:numPr>
          <w:ilvl w:val="0"/>
          <w:numId w:val="6"/>
        </w:numPr>
        <w:ind w:right="40"/>
        <w:jc w:val="both"/>
        <w:rPr>
          <w:sz w:val="20"/>
          <w:szCs w:val="20"/>
          <w:lang w:val="es-ES_tradnl" w:eastAsia="es-ES_tradnl"/>
        </w:rPr>
      </w:pPr>
      <w:r w:rsidRPr="002D46AC">
        <w:rPr>
          <w:sz w:val="20"/>
          <w:szCs w:val="20"/>
          <w:lang w:val="es-ES_tradnl" w:eastAsia="es-ES_tradnl"/>
        </w:rPr>
        <w:t>Una raíz crece hacia arriba en busca de agua.</w:t>
      </w:r>
    </w:p>
    <w:p w:rsidR="0031708E" w:rsidRPr="002D46AC" w:rsidRDefault="0031708E" w:rsidP="0031708E">
      <w:pPr>
        <w:numPr>
          <w:ilvl w:val="0"/>
          <w:numId w:val="6"/>
        </w:numPr>
        <w:ind w:right="40"/>
        <w:jc w:val="both"/>
        <w:rPr>
          <w:lang w:val="es-ES_tradnl"/>
        </w:rPr>
      </w:pPr>
      <w:r w:rsidRPr="002D46AC">
        <w:rPr>
          <w:sz w:val="20"/>
          <w:szCs w:val="20"/>
          <w:lang w:val="es-ES_tradnl" w:eastAsia="es-ES_tradnl"/>
        </w:rPr>
        <w:t>Una pulga de agua huye de una sustancia tóxica.</w:t>
      </w:r>
    </w:p>
    <w:p w:rsidR="0031708E" w:rsidRDefault="0031708E" w:rsidP="0031708E">
      <w:pPr>
        <w:numPr>
          <w:ilvl w:val="0"/>
          <w:numId w:val="6"/>
        </w:numPr>
        <w:ind w:right="40"/>
        <w:jc w:val="both"/>
        <w:rPr>
          <w:lang w:val="es-ES_tradnl"/>
        </w:rPr>
      </w:pPr>
      <w:r w:rsidRPr="002D46AC">
        <w:rPr>
          <w:sz w:val="20"/>
          <w:szCs w:val="20"/>
          <w:lang w:val="es-ES_tradnl" w:eastAsia="es-ES_tradnl"/>
        </w:rPr>
        <w:t>Un perro se dirige a su comida luego de olfatearla.</w:t>
      </w:r>
    </w:p>
    <w:p w:rsidR="0031708E" w:rsidRPr="002D46AC" w:rsidRDefault="0031708E" w:rsidP="0031708E">
      <w:pPr>
        <w:numPr>
          <w:ilvl w:val="0"/>
          <w:numId w:val="6"/>
        </w:numPr>
        <w:ind w:right="40"/>
        <w:jc w:val="both"/>
        <w:rPr>
          <w:lang w:val="es-ES_tradnl"/>
        </w:rPr>
      </w:pPr>
      <w:r w:rsidRPr="002D46AC">
        <w:rPr>
          <w:sz w:val="20"/>
          <w:szCs w:val="20"/>
          <w:lang w:val="es-ES_tradnl" w:eastAsia="es-ES_tradnl"/>
        </w:rPr>
        <w:t>Un niño rechaza un jarabe amargo.</w:t>
      </w:r>
    </w:p>
    <w:p w:rsidR="0031708E" w:rsidRPr="002D46AC" w:rsidRDefault="0031708E" w:rsidP="0031708E">
      <w:pPr>
        <w:spacing w:before="180" w:line="259" w:lineRule="exact"/>
        <w:ind w:left="20" w:right="40"/>
        <w:jc w:val="both"/>
        <w:rPr>
          <w:lang w:val="es-ES_tradnl"/>
        </w:rPr>
      </w:pPr>
      <w:r w:rsidRPr="002D46AC">
        <w:rPr>
          <w:sz w:val="20"/>
          <w:szCs w:val="20"/>
          <w:lang w:val="es-ES_tradnl" w:eastAsia="es-ES_tradnl"/>
        </w:rPr>
        <w:t>Se realizó un experimento con una rana, cuya acti</w:t>
      </w:r>
      <w:r w:rsidRPr="002D46AC">
        <w:rPr>
          <w:sz w:val="20"/>
          <w:szCs w:val="20"/>
          <w:lang w:val="es-ES_tradnl" w:eastAsia="es-ES_tradnl"/>
        </w:rPr>
        <w:softHyphen/>
        <w:t>vidad cerebral fue bloqueada por medio de un me</w:t>
      </w:r>
      <w:r w:rsidRPr="002D46AC">
        <w:rPr>
          <w:sz w:val="20"/>
          <w:szCs w:val="20"/>
          <w:lang w:val="es-ES_tradnl" w:eastAsia="es-ES_tradnl"/>
        </w:rPr>
        <w:softHyphen/>
        <w:t>dicamento que le dejó activa solamente la médula espinal. Se le aplicó una serie de estímulos y se com</w:t>
      </w:r>
      <w:r w:rsidRPr="002D46AC">
        <w:rPr>
          <w:sz w:val="20"/>
          <w:szCs w:val="20"/>
          <w:lang w:val="es-ES_tradnl" w:eastAsia="es-ES_tradnl"/>
        </w:rPr>
        <w:softHyphen/>
        <w:t>probó que el animal respondía de manera refleja.</w:t>
      </w:r>
    </w:p>
    <w:p w:rsidR="0031708E" w:rsidRPr="002D46AC" w:rsidRDefault="0031708E" w:rsidP="0031708E">
      <w:pPr>
        <w:spacing w:line="259" w:lineRule="exact"/>
        <w:ind w:left="20" w:right="40"/>
        <w:jc w:val="both"/>
        <w:rPr>
          <w:lang w:val="es-ES_tradnl"/>
        </w:rPr>
      </w:pPr>
      <w:r w:rsidRPr="002D46AC">
        <w:rPr>
          <w:sz w:val="20"/>
          <w:szCs w:val="20"/>
          <w:lang w:val="es-ES_tradnl" w:eastAsia="es-ES_tradnl"/>
        </w:rPr>
        <w:t>Según esta información, ¿cuál de las siguientes preguntas corresponde al problema investigado? Respalda tu respuesta con dos razones.</w:t>
      </w:r>
    </w:p>
    <w:p w:rsidR="0031708E" w:rsidRPr="002D46AC" w:rsidRDefault="0031708E" w:rsidP="0031708E">
      <w:pPr>
        <w:numPr>
          <w:ilvl w:val="1"/>
          <w:numId w:val="5"/>
        </w:numPr>
        <w:tabs>
          <w:tab w:val="left" w:pos="314"/>
        </w:tabs>
        <w:spacing w:after="180"/>
        <w:ind w:left="360" w:hanging="320"/>
        <w:jc w:val="both"/>
        <w:rPr>
          <w:sz w:val="20"/>
          <w:szCs w:val="20"/>
          <w:lang w:val="es-ES_tradnl" w:eastAsia="es-ES_tradnl"/>
        </w:rPr>
      </w:pPr>
      <w:r w:rsidRPr="002D46AC">
        <w:rPr>
          <w:sz w:val="20"/>
          <w:szCs w:val="20"/>
          <w:lang w:val="es-ES_tradnl" w:eastAsia="es-ES_tradnl"/>
        </w:rPr>
        <w:t>¿Cuál es el efecto de las drogas en el cerebro?</w:t>
      </w:r>
    </w:p>
    <w:p w:rsidR="0031708E" w:rsidRPr="002D46AC" w:rsidRDefault="0031708E" w:rsidP="0031708E">
      <w:pPr>
        <w:numPr>
          <w:ilvl w:val="1"/>
          <w:numId w:val="5"/>
        </w:numPr>
        <w:tabs>
          <w:tab w:val="left" w:pos="318"/>
        </w:tabs>
        <w:spacing w:before="180" w:line="259" w:lineRule="exact"/>
        <w:ind w:left="360" w:right="40" w:hanging="320"/>
        <w:jc w:val="both"/>
        <w:rPr>
          <w:sz w:val="20"/>
          <w:szCs w:val="20"/>
          <w:lang w:val="es-ES_tradnl" w:eastAsia="es-ES_tradnl"/>
        </w:rPr>
      </w:pPr>
      <w:r w:rsidRPr="002D46AC">
        <w:rPr>
          <w:sz w:val="20"/>
          <w:szCs w:val="20"/>
          <w:lang w:val="es-ES_tradnl" w:eastAsia="es-ES_tradnl"/>
        </w:rPr>
        <w:t>¿Qué tipo de reflejo produce una respuesta más rápida?</w:t>
      </w:r>
    </w:p>
    <w:p w:rsidR="0031708E" w:rsidRPr="002D46AC" w:rsidRDefault="0031708E" w:rsidP="0031708E">
      <w:pPr>
        <w:numPr>
          <w:ilvl w:val="1"/>
          <w:numId w:val="5"/>
        </w:numPr>
        <w:tabs>
          <w:tab w:val="left" w:pos="318"/>
        </w:tabs>
        <w:spacing w:line="259" w:lineRule="exact"/>
        <w:ind w:left="360" w:right="40" w:hanging="320"/>
        <w:jc w:val="both"/>
        <w:rPr>
          <w:sz w:val="20"/>
          <w:szCs w:val="20"/>
          <w:lang w:val="es-ES_tradnl" w:eastAsia="es-ES_tradnl"/>
        </w:rPr>
      </w:pPr>
      <w:r w:rsidRPr="002D46AC">
        <w:rPr>
          <w:sz w:val="20"/>
          <w:szCs w:val="20"/>
          <w:lang w:val="es-ES_tradnl" w:eastAsia="es-ES_tradnl"/>
        </w:rPr>
        <w:t>¿Cuál es el efecto de los medicamentos en la médula espinal?</w:t>
      </w:r>
    </w:p>
    <w:p w:rsidR="0031708E" w:rsidRPr="002D46AC" w:rsidRDefault="0031708E" w:rsidP="0031708E">
      <w:pPr>
        <w:numPr>
          <w:ilvl w:val="1"/>
          <w:numId w:val="5"/>
        </w:numPr>
        <w:tabs>
          <w:tab w:val="left" w:pos="318"/>
        </w:tabs>
        <w:spacing w:line="259" w:lineRule="exact"/>
        <w:ind w:left="360" w:right="40" w:hanging="320"/>
        <w:jc w:val="both"/>
        <w:rPr>
          <w:sz w:val="20"/>
          <w:szCs w:val="20"/>
          <w:lang w:val="es-ES_tradnl" w:eastAsia="es-ES_tradnl"/>
        </w:rPr>
      </w:pPr>
      <w:r w:rsidRPr="002D46AC">
        <w:rPr>
          <w:sz w:val="20"/>
          <w:szCs w:val="20"/>
          <w:lang w:val="es-ES_tradnl" w:eastAsia="es-ES_tradnl"/>
        </w:rPr>
        <w:t>¿Qué papel cumple la médula espinal en la elaboración de las respuestas reflejas?</w:t>
      </w:r>
    </w:p>
    <w:p w:rsidR="0031708E" w:rsidRPr="002D46AC" w:rsidRDefault="0031708E" w:rsidP="0031708E">
      <w:pPr>
        <w:numPr>
          <w:ilvl w:val="1"/>
          <w:numId w:val="5"/>
        </w:numPr>
        <w:tabs>
          <w:tab w:val="left" w:pos="318"/>
        </w:tabs>
        <w:spacing w:line="259" w:lineRule="exact"/>
        <w:ind w:left="360" w:right="40" w:hanging="320"/>
        <w:jc w:val="both"/>
        <w:rPr>
          <w:sz w:val="20"/>
          <w:szCs w:val="20"/>
          <w:lang w:val="es-ES_tradnl" w:eastAsia="es-ES_tradnl"/>
        </w:rPr>
      </w:pPr>
      <w:r w:rsidRPr="002D46AC">
        <w:rPr>
          <w:sz w:val="20"/>
          <w:szCs w:val="20"/>
          <w:lang w:val="es-ES_tradnl" w:eastAsia="es-ES_tradnl"/>
        </w:rPr>
        <w:t>¿Cuál es el reflejo que afecta en menor grado a la médula espinal?</w:t>
      </w:r>
    </w:p>
    <w:p w:rsidR="0031708E" w:rsidRPr="002D46AC" w:rsidRDefault="0031708E" w:rsidP="0031708E">
      <w:pPr>
        <w:pStyle w:val="Ttulo80"/>
        <w:keepNext/>
        <w:keepLines/>
        <w:shd w:val="clear" w:color="auto" w:fill="auto"/>
        <w:tabs>
          <w:tab w:val="left" w:pos="142"/>
          <w:tab w:val="left" w:pos="284"/>
          <w:tab w:val="left" w:pos="709"/>
        </w:tabs>
        <w:spacing w:after="82" w:line="180" w:lineRule="exact"/>
        <w:ind w:left="142"/>
        <w:rPr>
          <w:rFonts w:ascii="Arial" w:hAnsi="Arial" w:cs="Arial"/>
          <w:sz w:val="22"/>
          <w:szCs w:val="22"/>
          <w:lang w:val="es-ES_tradnl"/>
        </w:rPr>
      </w:pPr>
    </w:p>
    <w:p w:rsidR="0031708E" w:rsidRPr="00712F3F" w:rsidRDefault="0031708E" w:rsidP="0031708E">
      <w:pPr>
        <w:spacing w:line="259" w:lineRule="exact"/>
        <w:ind w:left="40" w:right="40"/>
        <w:jc w:val="both"/>
        <w:rPr>
          <w:lang w:val="es-ES_tradnl"/>
        </w:rPr>
      </w:pPr>
      <w:r w:rsidRPr="00712F3F">
        <w:rPr>
          <w:sz w:val="20"/>
          <w:szCs w:val="20"/>
          <w:lang w:val="es-ES_tradnl" w:eastAsia="es-ES_tradnl"/>
        </w:rPr>
        <w:t>La capacidad de percepción de los animales en muchas ocasiones supera a la de los seres huma</w:t>
      </w:r>
      <w:r w:rsidRPr="00712F3F">
        <w:rPr>
          <w:sz w:val="20"/>
          <w:szCs w:val="20"/>
          <w:lang w:val="es-ES_tradnl" w:eastAsia="es-ES_tradnl"/>
        </w:rPr>
        <w:softHyphen/>
        <w:t>nos. Los tiburones, por ejemplo, pueden oler san</w:t>
      </w:r>
      <w:r w:rsidRPr="00712F3F">
        <w:rPr>
          <w:sz w:val="20"/>
          <w:szCs w:val="20"/>
          <w:lang w:val="es-ES_tradnl" w:eastAsia="es-ES_tradnl"/>
        </w:rPr>
        <w:softHyphen/>
        <w:t xml:space="preserve">gre a más de un kilómetro de distancia, porque su olfato es mucho más sensible, y pueden detectar fuentes de energía eléctrica a distancia, porque poseen en su boca </w:t>
      </w:r>
      <w:proofErr w:type="spellStart"/>
      <w:r w:rsidRPr="00712F3F">
        <w:rPr>
          <w:sz w:val="20"/>
          <w:szCs w:val="20"/>
          <w:lang w:val="es-ES_tradnl" w:eastAsia="es-ES_tradnl"/>
        </w:rPr>
        <w:t>electrosensores</w:t>
      </w:r>
      <w:proofErr w:type="spellEnd"/>
      <w:r w:rsidRPr="00712F3F">
        <w:rPr>
          <w:sz w:val="20"/>
          <w:szCs w:val="20"/>
          <w:lang w:val="es-ES_tradnl" w:eastAsia="es-ES_tradnl"/>
        </w:rPr>
        <w:t xml:space="preserve">. Cualquier emisión </w:t>
      </w:r>
      <w:r w:rsidRPr="00712F3F">
        <w:rPr>
          <w:sz w:val="20"/>
          <w:szCs w:val="20"/>
          <w:lang w:val="es-ES_tradnl" w:eastAsia="es-ES_tradnl"/>
        </w:rPr>
        <w:lastRenderedPageBreak/>
        <w:t>eléctrica en el agua puede provocar ata</w:t>
      </w:r>
      <w:r w:rsidRPr="00712F3F">
        <w:rPr>
          <w:sz w:val="20"/>
          <w:szCs w:val="20"/>
          <w:lang w:val="es-ES_tradnl" w:eastAsia="es-ES_tradnl"/>
        </w:rPr>
        <w:softHyphen/>
        <w:t>que de tiburones que creen que hay vida cerca.</w:t>
      </w:r>
    </w:p>
    <w:p w:rsidR="0031708E" w:rsidRPr="00712F3F" w:rsidRDefault="0031708E" w:rsidP="0031708E">
      <w:pPr>
        <w:spacing w:after="180"/>
        <w:ind w:left="40"/>
        <w:jc w:val="both"/>
        <w:rPr>
          <w:lang w:val="es-ES_tradnl"/>
        </w:rPr>
      </w:pPr>
      <w:r w:rsidRPr="00712F3F">
        <w:rPr>
          <w:sz w:val="20"/>
          <w:szCs w:val="20"/>
          <w:lang w:val="es-ES_tradnl" w:eastAsia="es-ES_tradnl"/>
        </w:rPr>
        <w:t>Responde:</w:t>
      </w:r>
    </w:p>
    <w:p w:rsidR="0031708E" w:rsidRPr="00712F3F" w:rsidRDefault="0031708E" w:rsidP="0031708E">
      <w:pPr>
        <w:numPr>
          <w:ilvl w:val="0"/>
          <w:numId w:val="7"/>
        </w:numPr>
        <w:tabs>
          <w:tab w:val="left" w:pos="284"/>
          <w:tab w:val="left" w:pos="583"/>
        </w:tabs>
        <w:spacing w:before="180" w:line="259" w:lineRule="exact"/>
        <w:ind w:left="0" w:right="40" w:firstLine="0"/>
        <w:jc w:val="both"/>
        <w:rPr>
          <w:sz w:val="20"/>
          <w:szCs w:val="20"/>
          <w:lang w:val="es-ES_tradnl" w:eastAsia="es-ES_tradnl"/>
        </w:rPr>
      </w:pPr>
      <w:r w:rsidRPr="00712F3F">
        <w:rPr>
          <w:sz w:val="20"/>
          <w:szCs w:val="20"/>
          <w:lang w:val="es-ES_tradnl" w:eastAsia="es-ES_tradnl"/>
        </w:rPr>
        <w:t>¿Qué ventaja tiene para los tiburones el po</w:t>
      </w:r>
      <w:r w:rsidRPr="00712F3F">
        <w:rPr>
          <w:sz w:val="20"/>
          <w:szCs w:val="20"/>
          <w:lang w:val="es-ES_tradnl" w:eastAsia="es-ES_tradnl"/>
        </w:rPr>
        <w:softHyphen/>
        <w:t>seer este tipo de receptores?</w:t>
      </w:r>
    </w:p>
    <w:p w:rsidR="0031708E" w:rsidRPr="00712F3F" w:rsidRDefault="0031708E" w:rsidP="0031708E">
      <w:pPr>
        <w:numPr>
          <w:ilvl w:val="0"/>
          <w:numId w:val="7"/>
        </w:numPr>
        <w:tabs>
          <w:tab w:val="left" w:pos="284"/>
          <w:tab w:val="left" w:pos="593"/>
        </w:tabs>
        <w:spacing w:line="254" w:lineRule="exact"/>
        <w:ind w:left="0" w:right="40" w:firstLine="0"/>
        <w:jc w:val="both"/>
        <w:rPr>
          <w:sz w:val="20"/>
          <w:szCs w:val="20"/>
          <w:lang w:val="es-ES_tradnl" w:eastAsia="es-ES_tradnl"/>
        </w:rPr>
      </w:pPr>
      <w:r w:rsidRPr="00712F3F">
        <w:rPr>
          <w:sz w:val="20"/>
          <w:szCs w:val="20"/>
          <w:lang w:val="es-ES_tradnl" w:eastAsia="es-ES_tradnl"/>
        </w:rPr>
        <w:t>¿Qué características especiales tienen los sen</w:t>
      </w:r>
      <w:r w:rsidRPr="00712F3F">
        <w:rPr>
          <w:sz w:val="20"/>
          <w:szCs w:val="20"/>
          <w:lang w:val="es-ES_tradnl" w:eastAsia="es-ES_tradnl"/>
        </w:rPr>
        <w:softHyphen/>
        <w:t>tidos de las aves depredadoras al momento de cazar?</w:t>
      </w:r>
    </w:p>
    <w:p w:rsidR="0031708E" w:rsidRPr="00712F3F" w:rsidRDefault="0031708E" w:rsidP="0031708E">
      <w:pPr>
        <w:numPr>
          <w:ilvl w:val="0"/>
          <w:numId w:val="7"/>
        </w:numPr>
        <w:tabs>
          <w:tab w:val="left" w:pos="284"/>
          <w:tab w:val="left" w:pos="588"/>
        </w:tabs>
        <w:spacing w:after="180" w:line="259" w:lineRule="exact"/>
        <w:ind w:left="0" w:right="40" w:firstLine="0"/>
        <w:jc w:val="both"/>
        <w:rPr>
          <w:sz w:val="20"/>
          <w:szCs w:val="20"/>
          <w:lang w:val="es-ES_tradnl" w:eastAsia="es-ES_tradnl"/>
        </w:rPr>
      </w:pPr>
      <w:r w:rsidRPr="00712F3F">
        <w:rPr>
          <w:sz w:val="20"/>
          <w:szCs w:val="20"/>
          <w:lang w:val="es-ES_tradnl" w:eastAsia="es-ES_tradnl"/>
        </w:rPr>
        <w:t>¿Qué ventajas tienen los prominentes y nu</w:t>
      </w:r>
      <w:r w:rsidRPr="00712F3F">
        <w:rPr>
          <w:sz w:val="20"/>
          <w:szCs w:val="20"/>
          <w:lang w:val="es-ES_tradnl" w:eastAsia="es-ES_tradnl"/>
        </w:rPr>
        <w:softHyphen/>
        <w:t>merosos ojos de muchas arañas?</w:t>
      </w:r>
    </w:p>
    <w:p w:rsidR="0031708E" w:rsidRPr="006E1142" w:rsidRDefault="0031708E" w:rsidP="0031708E">
      <w:pPr>
        <w:spacing w:before="300" w:after="180"/>
        <w:rPr>
          <w:lang w:val="es-ES_tradnl"/>
        </w:rPr>
      </w:pPr>
      <w:r w:rsidRPr="006E1142">
        <w:rPr>
          <w:rFonts w:ascii="Lucida Sans Unicode" w:hAnsi="Lucida Sans Unicode" w:cs="Lucida Sans Unicode"/>
          <w:sz w:val="19"/>
          <w:szCs w:val="19"/>
          <w:u w:val="single"/>
          <w:lang w:val="es-ES_tradnl" w:eastAsia="es-ES_tradnl"/>
        </w:rPr>
        <w:t>Reflexiona y valora</w:t>
      </w:r>
    </w:p>
    <w:p w:rsidR="0031708E" w:rsidRPr="00712F3F" w:rsidRDefault="0031708E" w:rsidP="0031708E">
      <w:pPr>
        <w:spacing w:before="180" w:line="254" w:lineRule="exact"/>
        <w:ind w:left="300" w:right="40" w:hanging="280"/>
        <w:rPr>
          <w:b/>
          <w:lang w:val="es-ES_tradnl"/>
        </w:rPr>
      </w:pPr>
      <w:r w:rsidRPr="00712F3F">
        <w:rPr>
          <w:b/>
          <w:sz w:val="20"/>
          <w:szCs w:val="20"/>
          <w:lang w:val="es-ES_tradnl" w:eastAsia="es-ES_tradnl"/>
        </w:rPr>
        <w:t>Lee el texto y, con base en él, responde las pre</w:t>
      </w:r>
      <w:r w:rsidRPr="00712F3F">
        <w:rPr>
          <w:b/>
          <w:sz w:val="20"/>
          <w:szCs w:val="20"/>
          <w:lang w:val="es-ES_tradnl" w:eastAsia="es-ES_tradnl"/>
        </w:rPr>
        <w:softHyphen/>
        <w:t>guntas:</w:t>
      </w:r>
    </w:p>
    <w:p w:rsidR="0031708E" w:rsidRPr="00712F3F" w:rsidRDefault="0031708E" w:rsidP="0031708E">
      <w:pPr>
        <w:spacing w:line="259" w:lineRule="exact"/>
        <w:ind w:left="300" w:hanging="280"/>
        <w:jc w:val="both"/>
        <w:rPr>
          <w:lang w:val="es-ES_tradnl"/>
        </w:rPr>
      </w:pPr>
      <w:r w:rsidRPr="00712F3F">
        <w:rPr>
          <w:b/>
          <w:bCs/>
          <w:sz w:val="20"/>
          <w:szCs w:val="20"/>
          <w:lang w:val="es-ES_tradnl" w:eastAsia="es-ES_tradnl"/>
        </w:rPr>
        <w:t>Las mascotas</w:t>
      </w:r>
      <w:r w:rsidRPr="00712F3F">
        <w:rPr>
          <w:sz w:val="20"/>
          <w:szCs w:val="20"/>
          <w:lang w:val="es-ES_tradnl" w:eastAsia="es-ES_tradnl"/>
        </w:rPr>
        <w:t xml:space="preserve"> y</w:t>
      </w:r>
      <w:r w:rsidRPr="00712F3F">
        <w:rPr>
          <w:b/>
          <w:bCs/>
          <w:sz w:val="20"/>
          <w:szCs w:val="20"/>
          <w:lang w:val="es-ES_tradnl" w:eastAsia="es-ES_tradnl"/>
        </w:rPr>
        <w:t xml:space="preserve"> la civilización</w:t>
      </w:r>
    </w:p>
    <w:p w:rsidR="0031708E" w:rsidRPr="00712F3F" w:rsidRDefault="0031708E" w:rsidP="0031708E">
      <w:pPr>
        <w:spacing w:line="259" w:lineRule="exact"/>
        <w:ind w:left="20" w:right="40"/>
        <w:jc w:val="both"/>
        <w:rPr>
          <w:lang w:val="es-ES_tradnl"/>
        </w:rPr>
      </w:pPr>
      <w:r w:rsidRPr="00712F3F">
        <w:rPr>
          <w:sz w:val="20"/>
          <w:szCs w:val="20"/>
          <w:lang w:val="es-ES_tradnl" w:eastAsia="es-ES_tradnl"/>
        </w:rPr>
        <w:t>Un sinnúmero de especies animales han sido de suma importancia en la civilización. Los perros, por ejemplo, fueron los primeros animales en ser domesticados. Desde hace mucho tiempo han brindado al ser humano compañía, lealtad y seguridad. Se identifican con las personas con las que comparten y tratan de parecerse lo más posible a su dueño, y en ocasiones, lo logran por su gran inteligencia e instinto.</w:t>
      </w:r>
    </w:p>
    <w:p w:rsidR="0031708E" w:rsidRPr="00712F3F" w:rsidRDefault="0031708E" w:rsidP="0031708E">
      <w:pPr>
        <w:tabs>
          <w:tab w:val="left" w:pos="583"/>
        </w:tabs>
        <w:spacing w:line="259" w:lineRule="exact"/>
        <w:ind w:right="40"/>
        <w:jc w:val="both"/>
        <w:rPr>
          <w:sz w:val="20"/>
          <w:szCs w:val="20"/>
          <w:lang w:val="es-ES_tradnl" w:eastAsia="es-ES_tradnl"/>
        </w:rPr>
      </w:pPr>
      <w:r w:rsidRPr="00712F3F">
        <w:rPr>
          <w:sz w:val="20"/>
          <w:szCs w:val="20"/>
          <w:lang w:val="es-ES_tradnl" w:eastAsia="es-ES_tradnl"/>
        </w:rPr>
        <w:t>¿Qué animales conoces que pueden ser adop</w:t>
      </w:r>
      <w:r w:rsidRPr="00712F3F">
        <w:rPr>
          <w:sz w:val="20"/>
          <w:szCs w:val="20"/>
          <w:lang w:val="es-ES_tradnl" w:eastAsia="es-ES_tradnl"/>
        </w:rPr>
        <w:softHyphen/>
        <w:t>tados como mascotas?</w:t>
      </w:r>
    </w:p>
    <w:p w:rsidR="0031708E" w:rsidRPr="00712F3F" w:rsidRDefault="0031708E" w:rsidP="0031708E">
      <w:pPr>
        <w:tabs>
          <w:tab w:val="left" w:pos="593"/>
        </w:tabs>
        <w:spacing w:line="259" w:lineRule="exact"/>
        <w:ind w:right="40"/>
        <w:jc w:val="both"/>
        <w:rPr>
          <w:sz w:val="20"/>
          <w:szCs w:val="20"/>
          <w:lang w:val="es-ES_tradnl" w:eastAsia="es-ES_tradnl"/>
        </w:rPr>
      </w:pPr>
      <w:r w:rsidRPr="00712F3F">
        <w:rPr>
          <w:sz w:val="20"/>
          <w:szCs w:val="20"/>
          <w:lang w:val="es-ES_tradnl" w:eastAsia="es-ES_tradnl"/>
        </w:rPr>
        <w:t>¿Qué cuidados especiales debe recibir una mascota?</w:t>
      </w:r>
    </w:p>
    <w:p w:rsidR="0031708E" w:rsidRPr="00712F3F" w:rsidRDefault="0031708E" w:rsidP="0031708E">
      <w:pPr>
        <w:tabs>
          <w:tab w:val="left" w:pos="588"/>
        </w:tabs>
        <w:spacing w:line="259" w:lineRule="exact"/>
        <w:ind w:right="40"/>
        <w:jc w:val="both"/>
        <w:rPr>
          <w:sz w:val="20"/>
          <w:szCs w:val="20"/>
          <w:lang w:val="es-ES_tradnl" w:eastAsia="es-ES_tradnl"/>
        </w:rPr>
      </w:pPr>
      <w:r w:rsidRPr="00712F3F">
        <w:rPr>
          <w:sz w:val="20"/>
          <w:szCs w:val="20"/>
          <w:lang w:val="es-ES_tradnl" w:eastAsia="es-ES_tradnl"/>
        </w:rPr>
        <w:t>¿Qué responsabilidad tenemos con los ani</w:t>
      </w:r>
      <w:r w:rsidRPr="00712F3F">
        <w:rPr>
          <w:sz w:val="20"/>
          <w:szCs w:val="20"/>
          <w:lang w:val="es-ES_tradnl" w:eastAsia="es-ES_tradnl"/>
        </w:rPr>
        <w:softHyphen/>
        <w:t>males que están bajo nuestro cuidado?</w:t>
      </w:r>
    </w:p>
    <w:p w:rsidR="0031708E" w:rsidRDefault="0031708E" w:rsidP="0031708E">
      <w:pPr>
        <w:ind w:left="280" w:hanging="280"/>
        <w:jc w:val="both"/>
        <w:rPr>
          <w:rFonts w:ascii="Lucida Sans Unicode" w:hAnsi="Lucida Sans Unicode" w:cs="Lucida Sans Unicode"/>
          <w:sz w:val="19"/>
          <w:szCs w:val="19"/>
          <w:u w:val="single"/>
          <w:lang w:val="es-ES_tradnl" w:eastAsia="es-ES_tradnl"/>
        </w:rPr>
      </w:pPr>
    </w:p>
    <w:p w:rsidR="0031708E" w:rsidRPr="0026640E" w:rsidRDefault="0031708E" w:rsidP="0031708E">
      <w:pPr>
        <w:ind w:left="280" w:hanging="280"/>
        <w:jc w:val="both"/>
        <w:rPr>
          <w:lang w:val="es-ES_tradnl"/>
        </w:rPr>
      </w:pPr>
      <w:r w:rsidRPr="0026640E">
        <w:rPr>
          <w:rFonts w:ascii="Lucida Sans Unicode" w:hAnsi="Lucida Sans Unicode" w:cs="Lucida Sans Unicode"/>
          <w:sz w:val="19"/>
          <w:szCs w:val="19"/>
          <w:u w:val="single"/>
          <w:lang w:val="es-ES_tradnl" w:eastAsia="es-ES_tradnl"/>
        </w:rPr>
        <w:t>Plantea y actúa</w:t>
      </w:r>
    </w:p>
    <w:p w:rsidR="0031708E" w:rsidRPr="00712F3F" w:rsidRDefault="0031708E" w:rsidP="0031708E">
      <w:pPr>
        <w:spacing w:before="180" w:after="180" w:line="259" w:lineRule="exact"/>
        <w:ind w:right="40"/>
        <w:rPr>
          <w:lang w:val="es-ES_tradnl"/>
        </w:rPr>
      </w:pPr>
      <w:r w:rsidRPr="00712F3F">
        <w:rPr>
          <w:sz w:val="20"/>
          <w:szCs w:val="20"/>
          <w:lang w:val="es-ES_tradnl" w:eastAsia="es-ES_tradnl"/>
        </w:rPr>
        <w:t>Consulta sobre los cuidados de las mascotas. Elabora un plegable acerca del tema para aque</w:t>
      </w:r>
      <w:r w:rsidRPr="00712F3F">
        <w:rPr>
          <w:sz w:val="20"/>
          <w:szCs w:val="20"/>
          <w:lang w:val="es-ES_tradnl" w:eastAsia="es-ES_tradnl"/>
        </w:rPr>
        <w:softHyphen/>
        <w:t>llos amigos tuyos que tengan mascotas.</w:t>
      </w:r>
    </w:p>
    <w:p w:rsidR="008873E2" w:rsidRPr="00C267D4" w:rsidRDefault="008873E2" w:rsidP="008873E2">
      <w:pPr>
        <w:pStyle w:val="Ttulo30"/>
        <w:keepNext/>
        <w:keepLines/>
        <w:shd w:val="clear" w:color="auto" w:fill="auto"/>
        <w:tabs>
          <w:tab w:val="left" w:pos="142"/>
          <w:tab w:val="left" w:pos="284"/>
          <w:tab w:val="left" w:pos="709"/>
        </w:tabs>
        <w:spacing w:after="87" w:line="340" w:lineRule="exact"/>
        <w:ind w:left="240"/>
        <w:rPr>
          <w:rFonts w:ascii="Times New Roman" w:hAnsi="Times New Roman" w:cs="Times New Roman"/>
          <w:sz w:val="24"/>
          <w:szCs w:val="24"/>
          <w:lang w:val="es-ES_tradnl"/>
        </w:rPr>
      </w:pPr>
      <w:r w:rsidRPr="00C267D4">
        <w:rPr>
          <w:rFonts w:ascii="Times New Roman" w:hAnsi="Times New Roman" w:cs="Times New Roman"/>
          <w:sz w:val="24"/>
          <w:szCs w:val="24"/>
          <w:lang w:val="es-ES_tradnl"/>
        </w:rPr>
        <w:t>SISTEMA NERVIOSO HUMANO</w:t>
      </w:r>
    </w:p>
    <w:p w:rsidR="008873E2" w:rsidRDefault="008873E2" w:rsidP="008873E2">
      <w:pPr>
        <w:pStyle w:val="Cuerpodeltexto0"/>
        <w:shd w:val="clear" w:color="auto" w:fill="auto"/>
        <w:tabs>
          <w:tab w:val="left" w:pos="0"/>
          <w:tab w:val="left" w:pos="142"/>
          <w:tab w:val="left" w:pos="709"/>
        </w:tabs>
        <w:spacing w:before="0" w:after="0"/>
        <w:ind w:right="20" w:firstLine="0"/>
        <w:jc w:val="center"/>
        <w:rPr>
          <w:lang w:val="es-ES_tradnl"/>
        </w:rPr>
      </w:pPr>
    </w:p>
    <w:p w:rsidR="008873E2" w:rsidRPr="00712F3F" w:rsidRDefault="008873E2" w:rsidP="008873E2">
      <w:pPr>
        <w:spacing w:after="60" w:line="254" w:lineRule="exact"/>
        <w:jc w:val="both"/>
        <w:rPr>
          <w:lang w:val="es-ES_tradnl"/>
        </w:rPr>
      </w:pPr>
      <w:r w:rsidRPr="00712F3F">
        <w:rPr>
          <w:sz w:val="20"/>
          <w:szCs w:val="20"/>
          <w:lang w:val="es-ES_tradnl" w:eastAsia="es-ES_tradnl"/>
        </w:rPr>
        <w:t>A lo largo de nuestra vida debemos identificar de manera precisa los estímulos externos e internos que recibe constan</w:t>
      </w:r>
      <w:r w:rsidRPr="00712F3F">
        <w:rPr>
          <w:sz w:val="20"/>
          <w:szCs w:val="20"/>
          <w:lang w:val="es-ES_tradnl" w:eastAsia="es-ES_tradnl"/>
        </w:rPr>
        <w:softHyphen/>
        <w:t>temente nuestro cuerpo y, en consecuencia, responder apro</w:t>
      </w:r>
      <w:r w:rsidRPr="00712F3F">
        <w:rPr>
          <w:sz w:val="20"/>
          <w:szCs w:val="20"/>
          <w:lang w:val="es-ES_tradnl" w:eastAsia="es-ES_tradnl"/>
        </w:rPr>
        <w:softHyphen/>
        <w:t>piadamente a ellos. Los estímulos internos incluyen cambios en la presión sanguínea o la sensación de hambre, por ejemplo; y entre los estímulos externos se encuentran los cambios de temperatura, la luz o el movimiento.</w:t>
      </w:r>
    </w:p>
    <w:p w:rsidR="008873E2" w:rsidRPr="00712F3F" w:rsidRDefault="008873E2" w:rsidP="008873E2">
      <w:pPr>
        <w:spacing w:before="60" w:line="254" w:lineRule="exact"/>
        <w:jc w:val="both"/>
        <w:rPr>
          <w:lang w:val="es-ES_tradnl"/>
        </w:rPr>
      </w:pPr>
      <w:r w:rsidRPr="00712F3F">
        <w:rPr>
          <w:sz w:val="20"/>
          <w:szCs w:val="20"/>
          <w:lang w:val="es-ES_tradnl" w:eastAsia="es-ES_tradnl"/>
        </w:rPr>
        <w:t>El</w:t>
      </w:r>
      <w:r w:rsidRPr="00712F3F">
        <w:rPr>
          <w:b/>
          <w:bCs/>
          <w:sz w:val="20"/>
          <w:szCs w:val="20"/>
          <w:lang w:val="es-ES_tradnl" w:eastAsia="es-ES_tradnl"/>
        </w:rPr>
        <w:t xml:space="preserve"> sistema nervioso</w:t>
      </w:r>
      <w:r w:rsidRPr="00712F3F">
        <w:rPr>
          <w:sz w:val="20"/>
          <w:szCs w:val="20"/>
          <w:lang w:val="es-ES_tradnl" w:eastAsia="es-ES_tradnl"/>
        </w:rPr>
        <w:t xml:space="preserve"> es el conjunto de tejidos y órganos encargados de interpretar la información recibida, coordinar y dirigir todas las fun</w:t>
      </w:r>
      <w:r w:rsidRPr="00712F3F">
        <w:rPr>
          <w:sz w:val="20"/>
          <w:szCs w:val="20"/>
          <w:lang w:val="es-ES_tradnl" w:eastAsia="es-ES_tradnl"/>
        </w:rPr>
        <w:softHyphen/>
        <w:t>ciones conscientes e inconscientes del organismo para realizar su labor cuenta con células más especializadas del organismo denominado</w:t>
      </w:r>
      <w:r w:rsidRPr="00712F3F">
        <w:rPr>
          <w:i/>
          <w:iCs/>
          <w:sz w:val="20"/>
          <w:szCs w:val="20"/>
          <w:lang w:val="es-ES_tradnl" w:eastAsia="es-ES_tradnl"/>
        </w:rPr>
        <w:t xml:space="preserve"> célu</w:t>
      </w:r>
      <w:r w:rsidRPr="00712F3F">
        <w:rPr>
          <w:i/>
          <w:iCs/>
          <w:sz w:val="20"/>
          <w:szCs w:val="20"/>
          <w:lang w:val="es-ES_tradnl" w:eastAsia="es-ES_tradnl"/>
        </w:rPr>
        <w:softHyphen/>
        <w:t>las nerviosas.</w:t>
      </w:r>
    </w:p>
    <w:p w:rsidR="008873E2" w:rsidRDefault="008873E2" w:rsidP="008873E2">
      <w:pPr>
        <w:pStyle w:val="Cuerpodeltexto0"/>
        <w:shd w:val="clear" w:color="auto" w:fill="auto"/>
        <w:tabs>
          <w:tab w:val="left" w:pos="0"/>
          <w:tab w:val="left" w:pos="142"/>
          <w:tab w:val="left" w:pos="709"/>
        </w:tabs>
        <w:spacing w:before="0" w:after="0"/>
        <w:ind w:right="20" w:firstLine="0"/>
        <w:rPr>
          <w:lang w:val="es-ES_tradnl"/>
        </w:rPr>
      </w:pPr>
    </w:p>
    <w:p w:rsidR="008873E2" w:rsidRPr="006E1142" w:rsidRDefault="008873E2" w:rsidP="008873E2">
      <w:pPr>
        <w:spacing w:after="180"/>
        <w:ind w:left="280" w:hanging="260"/>
        <w:jc w:val="center"/>
        <w:rPr>
          <w:sz w:val="28"/>
          <w:szCs w:val="28"/>
          <w:lang w:val="es-ES_tradnl"/>
        </w:rPr>
      </w:pPr>
      <w:r w:rsidRPr="006E1142">
        <w:rPr>
          <w:sz w:val="28"/>
          <w:szCs w:val="28"/>
          <w:lang w:val="es-ES_tradnl" w:eastAsia="es-ES_tradnl"/>
        </w:rPr>
        <w:t>Células</w:t>
      </w:r>
      <w:r w:rsidRPr="006E1142">
        <w:rPr>
          <w:spacing w:val="-10"/>
          <w:sz w:val="28"/>
          <w:szCs w:val="28"/>
          <w:lang w:val="es-ES_tradnl" w:eastAsia="es-ES_tradnl"/>
        </w:rPr>
        <w:t xml:space="preserve"> del sistema nervioso</w:t>
      </w:r>
    </w:p>
    <w:p w:rsidR="008873E2" w:rsidRDefault="008873E2" w:rsidP="008873E2">
      <w:pPr>
        <w:spacing w:before="180" w:after="60"/>
        <w:jc w:val="both"/>
        <w:rPr>
          <w:sz w:val="20"/>
          <w:szCs w:val="20"/>
          <w:lang w:val="es-ES_tradnl" w:eastAsia="es-ES_tradnl"/>
        </w:rPr>
      </w:pPr>
      <w:r w:rsidRPr="00712F3F">
        <w:rPr>
          <w:sz w:val="20"/>
          <w:szCs w:val="20"/>
          <w:lang w:val="es-ES_tradnl" w:eastAsia="es-ES_tradnl"/>
        </w:rPr>
        <w:lastRenderedPageBreak/>
        <w:t>El sistema nervioso consta de células excitables, denominadas</w:t>
      </w:r>
      <w:r w:rsidRPr="00712F3F">
        <w:rPr>
          <w:b/>
          <w:bCs/>
          <w:sz w:val="20"/>
          <w:szCs w:val="20"/>
          <w:lang w:val="es-ES_tradnl" w:eastAsia="es-ES_tradnl"/>
        </w:rPr>
        <w:t xml:space="preserve"> neuronas</w:t>
      </w:r>
      <w:r w:rsidRPr="001B4727">
        <w:rPr>
          <w:sz w:val="20"/>
          <w:szCs w:val="20"/>
          <w:lang w:val="es-ES_tradnl" w:eastAsia="es-ES_tradnl"/>
        </w:rPr>
        <w:t xml:space="preserve"> </w:t>
      </w:r>
      <w:r w:rsidRPr="00712F3F">
        <w:rPr>
          <w:sz w:val="20"/>
          <w:szCs w:val="20"/>
          <w:lang w:val="es-ES_tradnl" w:eastAsia="es-ES_tradnl"/>
        </w:rPr>
        <w:t>y</w:t>
      </w:r>
      <w:r>
        <w:rPr>
          <w:sz w:val="20"/>
          <w:szCs w:val="20"/>
          <w:lang w:val="es-ES_tradnl" w:eastAsia="es-ES_tradnl"/>
        </w:rPr>
        <w:t xml:space="preserve"> </w:t>
      </w:r>
      <w:r w:rsidRPr="00712F3F">
        <w:rPr>
          <w:sz w:val="20"/>
          <w:szCs w:val="20"/>
          <w:lang w:val="es-ES_tradnl" w:eastAsia="es-ES_tradnl"/>
        </w:rPr>
        <w:t>de células no excitables denominadas</w:t>
      </w:r>
      <w:r w:rsidRPr="00712F3F">
        <w:rPr>
          <w:b/>
          <w:bCs/>
          <w:sz w:val="20"/>
          <w:szCs w:val="20"/>
          <w:lang w:val="es-ES_tradnl" w:eastAsia="es-ES_tradnl"/>
        </w:rPr>
        <w:t xml:space="preserve"> células</w:t>
      </w:r>
      <w:r>
        <w:rPr>
          <w:b/>
          <w:bCs/>
          <w:sz w:val="20"/>
          <w:szCs w:val="20"/>
          <w:lang w:val="es-ES_tradnl" w:eastAsia="es-ES_tradnl"/>
        </w:rPr>
        <w:t xml:space="preserve"> </w:t>
      </w:r>
      <w:proofErr w:type="spellStart"/>
      <w:r w:rsidRPr="00712F3F">
        <w:rPr>
          <w:b/>
          <w:bCs/>
          <w:sz w:val="20"/>
          <w:szCs w:val="20"/>
          <w:lang w:val="es-ES_tradnl" w:eastAsia="es-ES_tradnl"/>
        </w:rPr>
        <w:t>gliales</w:t>
      </w:r>
      <w:proofErr w:type="spellEnd"/>
      <w:r w:rsidRPr="00712F3F">
        <w:rPr>
          <w:sz w:val="20"/>
          <w:szCs w:val="20"/>
          <w:lang w:val="es-ES_tradnl" w:eastAsia="es-ES_tradnl"/>
        </w:rPr>
        <w:t xml:space="preserve"> </w:t>
      </w:r>
    </w:p>
    <w:p w:rsidR="008873E2" w:rsidRPr="00712F3F" w:rsidRDefault="008873E2" w:rsidP="008873E2">
      <w:pPr>
        <w:spacing w:before="180" w:after="60"/>
        <w:jc w:val="both"/>
        <w:rPr>
          <w:lang w:val="es-ES_tradnl"/>
        </w:rPr>
      </w:pPr>
      <w:r w:rsidRPr="00712F3F">
        <w:rPr>
          <w:sz w:val="20"/>
          <w:szCs w:val="20"/>
          <w:lang w:val="es-ES_tradnl" w:eastAsia="es-ES_tradnl"/>
        </w:rPr>
        <w:t>Las</w:t>
      </w:r>
      <w:r w:rsidRPr="00712F3F">
        <w:rPr>
          <w:b/>
          <w:bCs/>
          <w:sz w:val="20"/>
          <w:szCs w:val="20"/>
          <w:lang w:val="es-ES_tradnl" w:eastAsia="es-ES_tradnl"/>
        </w:rPr>
        <w:t xml:space="preserve"> neuronas</w:t>
      </w:r>
      <w:r w:rsidRPr="00712F3F">
        <w:rPr>
          <w:sz w:val="20"/>
          <w:szCs w:val="20"/>
          <w:lang w:val="es-ES_tradnl" w:eastAsia="es-ES_tradnl"/>
        </w:rPr>
        <w:t xml:space="preserve"> son las células especializadas en recepción, conducción y transmisión de información</w:t>
      </w:r>
    </w:p>
    <w:p w:rsidR="008873E2" w:rsidRDefault="008873E2" w:rsidP="008873E2">
      <w:pPr>
        <w:tabs>
          <w:tab w:val="left" w:pos="3828"/>
        </w:tabs>
        <w:spacing w:before="180" w:after="60" w:line="259" w:lineRule="exact"/>
        <w:ind w:left="20" w:right="20"/>
        <w:jc w:val="both"/>
        <w:rPr>
          <w:sz w:val="20"/>
          <w:szCs w:val="20"/>
          <w:lang w:val="es-ES_tradnl" w:eastAsia="es-ES_tradnl"/>
        </w:rPr>
      </w:pPr>
      <w:r>
        <w:rPr>
          <w:noProof/>
          <w:sz w:val="20"/>
          <w:szCs w:val="20"/>
          <w:lang w:eastAsia="es-CO"/>
        </w:rPr>
        <w:drawing>
          <wp:anchor distT="0" distB="0" distL="114300" distR="114300" simplePos="0" relativeHeight="251676672" behindDoc="0" locked="0" layoutInCell="1" allowOverlap="1">
            <wp:simplePos x="0" y="0"/>
            <wp:positionH relativeFrom="column">
              <wp:posOffset>46990</wp:posOffset>
            </wp:positionH>
            <wp:positionV relativeFrom="paragraph">
              <wp:posOffset>244475</wp:posOffset>
            </wp:positionV>
            <wp:extent cx="2774950" cy="1597025"/>
            <wp:effectExtent l="0" t="0" r="6350" b="317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495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3E2" w:rsidRDefault="008873E2" w:rsidP="008873E2">
      <w:pPr>
        <w:tabs>
          <w:tab w:val="left" w:pos="3828"/>
        </w:tabs>
        <w:spacing w:before="180" w:after="60" w:line="259" w:lineRule="exact"/>
        <w:ind w:left="20" w:right="20"/>
        <w:jc w:val="both"/>
        <w:rPr>
          <w:sz w:val="20"/>
          <w:szCs w:val="20"/>
          <w:lang w:val="es-ES_tradnl" w:eastAsia="es-ES_tradnl"/>
        </w:rPr>
      </w:pPr>
    </w:p>
    <w:p w:rsidR="008873E2" w:rsidRDefault="008873E2" w:rsidP="008873E2">
      <w:pPr>
        <w:tabs>
          <w:tab w:val="left" w:pos="3828"/>
        </w:tabs>
        <w:spacing w:before="180" w:after="60" w:line="259" w:lineRule="exact"/>
        <w:ind w:left="20" w:right="20"/>
        <w:jc w:val="both"/>
        <w:rPr>
          <w:sz w:val="20"/>
          <w:szCs w:val="20"/>
          <w:lang w:val="es-ES_tradnl" w:eastAsia="es-ES_tradnl"/>
        </w:rPr>
      </w:pPr>
    </w:p>
    <w:p w:rsidR="008873E2" w:rsidRDefault="008873E2" w:rsidP="008873E2">
      <w:pPr>
        <w:tabs>
          <w:tab w:val="left" w:pos="3828"/>
        </w:tabs>
        <w:spacing w:before="180" w:after="60" w:line="259" w:lineRule="exact"/>
        <w:ind w:left="20" w:right="20"/>
        <w:jc w:val="both"/>
        <w:rPr>
          <w:sz w:val="20"/>
          <w:szCs w:val="20"/>
          <w:lang w:val="es-ES_tradnl" w:eastAsia="es-ES_tradnl"/>
        </w:rPr>
      </w:pPr>
    </w:p>
    <w:p w:rsidR="008873E2" w:rsidRDefault="008873E2" w:rsidP="008873E2">
      <w:pPr>
        <w:tabs>
          <w:tab w:val="left" w:pos="3828"/>
        </w:tabs>
        <w:spacing w:before="180" w:after="60" w:line="259" w:lineRule="exact"/>
        <w:ind w:left="20" w:right="20"/>
        <w:jc w:val="both"/>
        <w:rPr>
          <w:sz w:val="20"/>
          <w:szCs w:val="20"/>
          <w:lang w:val="es-ES_tradnl" w:eastAsia="es-ES_tradnl"/>
        </w:rPr>
      </w:pPr>
    </w:p>
    <w:p w:rsidR="008873E2" w:rsidRDefault="008873E2" w:rsidP="008873E2">
      <w:pPr>
        <w:tabs>
          <w:tab w:val="left" w:pos="3828"/>
        </w:tabs>
        <w:spacing w:before="180" w:after="60" w:line="259" w:lineRule="exact"/>
        <w:ind w:left="20" w:right="20"/>
        <w:jc w:val="both"/>
        <w:rPr>
          <w:sz w:val="20"/>
          <w:szCs w:val="20"/>
          <w:lang w:val="es-ES_tradnl" w:eastAsia="es-ES_tradnl"/>
        </w:rPr>
      </w:pPr>
    </w:p>
    <w:p w:rsidR="008873E2" w:rsidRDefault="008873E2" w:rsidP="008873E2">
      <w:pPr>
        <w:tabs>
          <w:tab w:val="left" w:pos="3828"/>
        </w:tabs>
        <w:spacing w:before="180" w:after="60" w:line="259" w:lineRule="exact"/>
        <w:ind w:left="20" w:right="20"/>
        <w:jc w:val="both"/>
        <w:rPr>
          <w:sz w:val="20"/>
          <w:szCs w:val="20"/>
          <w:lang w:val="es-ES_tradnl" w:eastAsia="es-ES_tradnl"/>
        </w:rPr>
      </w:pPr>
    </w:p>
    <w:p w:rsidR="008873E2" w:rsidRDefault="008873E2" w:rsidP="008873E2">
      <w:pPr>
        <w:tabs>
          <w:tab w:val="left" w:pos="3828"/>
        </w:tabs>
        <w:spacing w:before="180" w:after="60" w:line="259" w:lineRule="exact"/>
        <w:ind w:left="20" w:right="20"/>
        <w:jc w:val="both"/>
        <w:rPr>
          <w:sz w:val="20"/>
          <w:szCs w:val="20"/>
          <w:lang w:val="es-ES_tradnl" w:eastAsia="es-ES_tradnl"/>
        </w:rPr>
      </w:pPr>
      <w:r w:rsidRPr="00712F3F">
        <w:rPr>
          <w:sz w:val="20"/>
          <w:szCs w:val="20"/>
          <w:lang w:val="es-ES_tradnl" w:eastAsia="es-ES_tradnl"/>
        </w:rPr>
        <w:t xml:space="preserve">Las </w:t>
      </w:r>
      <w:r w:rsidRPr="001B4727">
        <w:rPr>
          <w:b/>
          <w:sz w:val="20"/>
          <w:szCs w:val="20"/>
          <w:lang w:val="es-ES_tradnl" w:eastAsia="es-ES_tradnl"/>
        </w:rPr>
        <w:t xml:space="preserve">células </w:t>
      </w:r>
      <w:proofErr w:type="spellStart"/>
      <w:r w:rsidRPr="001B4727">
        <w:rPr>
          <w:b/>
          <w:sz w:val="20"/>
          <w:szCs w:val="20"/>
          <w:lang w:val="es-ES_tradnl" w:eastAsia="es-ES_tradnl"/>
        </w:rPr>
        <w:t>gliales</w:t>
      </w:r>
      <w:proofErr w:type="spellEnd"/>
      <w:r w:rsidRPr="00712F3F">
        <w:rPr>
          <w:sz w:val="20"/>
          <w:szCs w:val="20"/>
          <w:lang w:val="es-ES_tradnl" w:eastAsia="es-ES_tradnl"/>
        </w:rPr>
        <w:t xml:space="preserve"> brindan soporte, defensa y nutrientes a las neuro</w:t>
      </w:r>
      <w:r w:rsidRPr="00712F3F">
        <w:rPr>
          <w:sz w:val="20"/>
          <w:szCs w:val="20"/>
          <w:lang w:val="es-ES_tradnl" w:eastAsia="es-ES_tradnl"/>
        </w:rPr>
        <w:softHyphen/>
        <w:t xml:space="preserve">nas. De acuerdo con su estructura y con la función que desempeñan, pueden ser </w:t>
      </w:r>
      <w:proofErr w:type="spellStart"/>
      <w:r w:rsidRPr="00712F3F">
        <w:rPr>
          <w:sz w:val="20"/>
          <w:szCs w:val="20"/>
          <w:lang w:val="es-ES_tradnl" w:eastAsia="es-ES_tradnl"/>
        </w:rPr>
        <w:t>astrositos</w:t>
      </w:r>
      <w:proofErr w:type="spellEnd"/>
      <w:r w:rsidRPr="00712F3F">
        <w:rPr>
          <w:sz w:val="20"/>
          <w:szCs w:val="20"/>
          <w:lang w:val="es-ES_tradnl" w:eastAsia="es-ES_tradnl"/>
        </w:rPr>
        <w:t xml:space="preserve">, </w:t>
      </w:r>
      <w:proofErr w:type="spellStart"/>
      <w:r w:rsidRPr="00712F3F">
        <w:rPr>
          <w:sz w:val="20"/>
          <w:szCs w:val="20"/>
          <w:lang w:val="es-ES_tradnl" w:eastAsia="es-ES_tradnl"/>
        </w:rPr>
        <w:t>oligodendrocitos</w:t>
      </w:r>
      <w:proofErr w:type="spellEnd"/>
      <w:r w:rsidRPr="00712F3F">
        <w:rPr>
          <w:sz w:val="20"/>
          <w:szCs w:val="20"/>
          <w:lang w:val="es-ES_tradnl" w:eastAsia="es-ES_tradnl"/>
        </w:rPr>
        <w:t xml:space="preserve">, células de </w:t>
      </w:r>
      <w:proofErr w:type="spellStart"/>
      <w:r w:rsidRPr="00712F3F">
        <w:rPr>
          <w:sz w:val="20"/>
          <w:szCs w:val="20"/>
          <w:lang w:val="es-ES_tradnl" w:eastAsia="es-ES_tradnl"/>
        </w:rPr>
        <w:t>Shwann</w:t>
      </w:r>
      <w:proofErr w:type="spellEnd"/>
      <w:r w:rsidRPr="00712F3F">
        <w:rPr>
          <w:sz w:val="20"/>
          <w:szCs w:val="20"/>
          <w:lang w:val="es-ES_tradnl" w:eastAsia="es-ES_tradnl"/>
        </w:rPr>
        <w:t xml:space="preserve">, células de </w:t>
      </w:r>
      <w:proofErr w:type="spellStart"/>
      <w:r w:rsidRPr="00712F3F">
        <w:rPr>
          <w:sz w:val="20"/>
          <w:szCs w:val="20"/>
          <w:lang w:val="es-ES_tradnl" w:eastAsia="es-ES_tradnl"/>
        </w:rPr>
        <w:t>microlia</w:t>
      </w:r>
      <w:proofErr w:type="spellEnd"/>
      <w:r w:rsidRPr="00712F3F">
        <w:rPr>
          <w:sz w:val="20"/>
          <w:szCs w:val="20"/>
          <w:lang w:val="es-ES_tradnl" w:eastAsia="es-ES_tradnl"/>
        </w:rPr>
        <w:t xml:space="preserve"> y </w:t>
      </w:r>
      <w:proofErr w:type="spellStart"/>
      <w:r w:rsidRPr="00712F3F">
        <w:rPr>
          <w:sz w:val="20"/>
          <w:szCs w:val="20"/>
          <w:lang w:val="es-ES_tradnl" w:eastAsia="es-ES_tradnl"/>
        </w:rPr>
        <w:t>ependimocitos</w:t>
      </w:r>
      <w:proofErr w:type="spellEnd"/>
      <w:r w:rsidRPr="00712F3F">
        <w:rPr>
          <w:sz w:val="20"/>
          <w:szCs w:val="20"/>
          <w:lang w:val="es-ES_tradnl" w:eastAsia="es-ES_tradnl"/>
        </w:rPr>
        <w:t xml:space="preserve"> o células </w:t>
      </w:r>
      <w:proofErr w:type="spellStart"/>
      <w:r w:rsidRPr="00712F3F">
        <w:rPr>
          <w:sz w:val="20"/>
          <w:szCs w:val="20"/>
          <w:lang w:val="es-ES_tradnl" w:eastAsia="es-ES_tradnl"/>
        </w:rPr>
        <w:t>ependimarias</w:t>
      </w:r>
      <w:proofErr w:type="spellEnd"/>
      <w:r w:rsidRPr="00712F3F">
        <w:rPr>
          <w:sz w:val="20"/>
          <w:szCs w:val="20"/>
          <w:lang w:val="es-ES_tradnl" w:eastAsia="es-ES_tradnl"/>
        </w:rPr>
        <w:t>. La tabla 1 re</w:t>
      </w:r>
      <w:r w:rsidRPr="00712F3F">
        <w:rPr>
          <w:sz w:val="20"/>
          <w:szCs w:val="20"/>
          <w:lang w:val="es-ES_tradnl" w:eastAsia="es-ES_tradnl"/>
        </w:rPr>
        <w:softHyphen/>
        <w:t xml:space="preserve">sume las funciones de </w:t>
      </w:r>
      <w:proofErr w:type="spellStart"/>
      <w:r w:rsidRPr="00712F3F">
        <w:rPr>
          <w:sz w:val="20"/>
          <w:szCs w:val="20"/>
          <w:lang w:val="es-ES_tradnl" w:eastAsia="es-ES_tradnl"/>
        </w:rPr>
        <w:t>estás</w:t>
      </w:r>
      <w:proofErr w:type="spellEnd"/>
      <w:r w:rsidRPr="00712F3F">
        <w:rPr>
          <w:sz w:val="20"/>
          <w:szCs w:val="20"/>
          <w:lang w:val="es-ES_tradnl" w:eastAsia="es-ES_tradnl"/>
        </w:rPr>
        <w:t xml:space="preserve"> células.</w:t>
      </w:r>
    </w:p>
    <w:p w:rsidR="008873E2" w:rsidRDefault="008873E2" w:rsidP="008873E2">
      <w:pPr>
        <w:spacing w:before="180" w:after="60" w:line="259" w:lineRule="exact"/>
        <w:ind w:left="20" w:right="20"/>
        <w:jc w:val="both"/>
        <w:rPr>
          <w:sz w:val="20"/>
          <w:szCs w:val="20"/>
          <w:lang w:val="es-ES_tradnl" w:eastAsia="es-ES_tradnl"/>
        </w:rPr>
      </w:pPr>
      <w:r>
        <w:rPr>
          <w:sz w:val="20"/>
          <w:szCs w:val="20"/>
          <w:lang w:val="es-ES_tradnl" w:eastAsia="es-ES_tradnl"/>
        </w:rPr>
        <w:t xml:space="preserve">Tabla 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246"/>
        <w:gridCol w:w="2714"/>
        <w:gridCol w:w="11"/>
      </w:tblGrid>
      <w:tr w:rsidR="008873E2" w:rsidRPr="003E2ED4" w:rsidTr="009D1027">
        <w:trPr>
          <w:trHeight w:val="564"/>
        </w:trPr>
        <w:tc>
          <w:tcPr>
            <w:tcW w:w="2267" w:type="dxa"/>
          </w:tcPr>
          <w:p w:rsidR="008873E2" w:rsidRPr="003E2ED4" w:rsidRDefault="008873E2" w:rsidP="009D1027">
            <w:pPr>
              <w:spacing w:line="259" w:lineRule="exact"/>
              <w:ind w:right="20"/>
              <w:jc w:val="center"/>
              <w:rPr>
                <w:sz w:val="20"/>
                <w:szCs w:val="20"/>
                <w:lang w:val="es-ES_tradnl"/>
              </w:rPr>
            </w:pPr>
            <w:r>
              <w:rPr>
                <w:sz w:val="20"/>
                <w:szCs w:val="20"/>
                <w:lang w:val="es-ES_tradnl"/>
              </w:rPr>
              <w:t>TIPO</w:t>
            </w:r>
            <w:r w:rsidRPr="003E2ED4">
              <w:rPr>
                <w:sz w:val="20"/>
                <w:szCs w:val="20"/>
                <w:lang w:val="es-ES_tradnl"/>
              </w:rPr>
              <w:t xml:space="preserve"> DE CELULA GLIAL</w:t>
            </w:r>
          </w:p>
        </w:tc>
        <w:tc>
          <w:tcPr>
            <w:tcW w:w="2789" w:type="dxa"/>
            <w:gridSpan w:val="2"/>
          </w:tcPr>
          <w:p w:rsidR="008873E2" w:rsidRPr="003E2ED4" w:rsidRDefault="008873E2" w:rsidP="009D1027">
            <w:pPr>
              <w:spacing w:line="259" w:lineRule="exact"/>
              <w:ind w:right="20"/>
              <w:jc w:val="center"/>
              <w:rPr>
                <w:sz w:val="20"/>
                <w:szCs w:val="20"/>
                <w:lang w:val="es-ES_tradnl"/>
              </w:rPr>
            </w:pPr>
            <w:r>
              <w:rPr>
                <w:sz w:val="20"/>
                <w:szCs w:val="20"/>
                <w:lang w:val="es-ES_tradnl"/>
              </w:rPr>
              <w:t>ESTRUCTURA Y</w:t>
            </w:r>
            <w:r w:rsidRPr="003E2ED4">
              <w:rPr>
                <w:sz w:val="20"/>
                <w:szCs w:val="20"/>
                <w:lang w:val="es-ES_tradnl"/>
              </w:rPr>
              <w:t xml:space="preserve"> FUNCION</w:t>
            </w:r>
          </w:p>
        </w:tc>
      </w:tr>
      <w:tr w:rsidR="008873E2" w:rsidRPr="003E2ED4" w:rsidTr="009D1027">
        <w:trPr>
          <w:gridAfter w:val="1"/>
          <w:wAfter w:w="11" w:type="dxa"/>
          <w:cantSplit/>
          <w:trHeight w:val="1134"/>
        </w:trPr>
        <w:tc>
          <w:tcPr>
            <w:tcW w:w="2267" w:type="dxa"/>
            <w:vAlign w:val="center"/>
          </w:tcPr>
          <w:p w:rsidR="008873E2" w:rsidRPr="007C472C" w:rsidRDefault="008873E2" w:rsidP="009D1027">
            <w:pPr>
              <w:ind w:right="20"/>
              <w:jc w:val="center"/>
              <w:rPr>
                <w:b/>
                <w:lang w:val="es-ES_tradnl"/>
              </w:rPr>
            </w:pPr>
            <w:proofErr w:type="spellStart"/>
            <w:r w:rsidRPr="007C472C">
              <w:rPr>
                <w:b/>
                <w:lang w:val="es-ES_tradnl"/>
              </w:rPr>
              <w:t>Astrocitos</w:t>
            </w:r>
            <w:proofErr w:type="spellEnd"/>
            <w:r w:rsidRPr="007C472C">
              <w:rPr>
                <w:b/>
                <w:lang w:val="es-ES_tradnl"/>
              </w:rPr>
              <w:t xml:space="preserve"> </w:t>
            </w:r>
            <w:r w:rsidRPr="007C472C">
              <w:rPr>
                <w:b/>
                <w:lang w:val="es-ES_tradnl"/>
              </w:rPr>
              <w:br/>
            </w:r>
          </w:p>
        </w:tc>
        <w:tc>
          <w:tcPr>
            <w:tcW w:w="2778" w:type="dxa"/>
          </w:tcPr>
          <w:p w:rsidR="008873E2" w:rsidRPr="003E2ED4" w:rsidRDefault="008873E2" w:rsidP="009D1027">
            <w:pPr>
              <w:spacing w:before="180" w:after="60"/>
              <w:ind w:right="20"/>
              <w:rPr>
                <w:sz w:val="20"/>
                <w:szCs w:val="20"/>
                <w:lang w:val="es-ES_tradnl"/>
              </w:rPr>
            </w:pPr>
            <w:r>
              <w:rPr>
                <w:sz w:val="20"/>
                <w:szCs w:val="20"/>
                <w:lang w:val="es-ES_tradnl"/>
              </w:rPr>
              <w:t xml:space="preserve">Células que poseen </w:t>
            </w:r>
            <w:proofErr w:type="spellStart"/>
            <w:r>
              <w:rPr>
                <w:sz w:val="20"/>
                <w:szCs w:val="20"/>
                <w:lang w:val="es-ES_tradnl"/>
              </w:rPr>
              <w:t>remificaciones</w:t>
            </w:r>
            <w:proofErr w:type="spellEnd"/>
            <w:r>
              <w:rPr>
                <w:sz w:val="20"/>
                <w:szCs w:val="20"/>
                <w:lang w:val="es-ES_tradnl"/>
              </w:rPr>
              <w:t xml:space="preserve"> alrededor de capilares formando parte de la barrera </w:t>
            </w:r>
            <w:proofErr w:type="spellStart"/>
            <w:r>
              <w:rPr>
                <w:sz w:val="20"/>
                <w:szCs w:val="20"/>
                <w:lang w:val="es-ES_tradnl"/>
              </w:rPr>
              <w:t>hematoencefalica</w:t>
            </w:r>
            <w:proofErr w:type="spellEnd"/>
          </w:p>
        </w:tc>
      </w:tr>
      <w:tr w:rsidR="008873E2" w:rsidRPr="003E2ED4" w:rsidTr="009D1027">
        <w:trPr>
          <w:cantSplit/>
          <w:trHeight w:val="660"/>
        </w:trPr>
        <w:tc>
          <w:tcPr>
            <w:tcW w:w="2267" w:type="dxa"/>
            <w:vAlign w:val="center"/>
          </w:tcPr>
          <w:p w:rsidR="008873E2" w:rsidRPr="007C472C" w:rsidRDefault="008873E2" w:rsidP="009D1027">
            <w:pPr>
              <w:spacing w:before="180" w:after="60"/>
              <w:ind w:right="20"/>
              <w:jc w:val="center"/>
              <w:rPr>
                <w:b/>
                <w:lang w:val="es-ES_tradnl"/>
              </w:rPr>
            </w:pPr>
            <w:proofErr w:type="spellStart"/>
            <w:r w:rsidRPr="007C472C">
              <w:rPr>
                <w:b/>
                <w:lang w:val="es-ES_tradnl"/>
              </w:rPr>
              <w:t>Oligodendrocitos</w:t>
            </w:r>
            <w:proofErr w:type="spellEnd"/>
          </w:p>
        </w:tc>
        <w:tc>
          <w:tcPr>
            <w:tcW w:w="2789" w:type="dxa"/>
            <w:gridSpan w:val="2"/>
          </w:tcPr>
          <w:p w:rsidR="008873E2" w:rsidRPr="003E2ED4" w:rsidRDefault="008873E2" w:rsidP="009D1027">
            <w:pPr>
              <w:spacing w:before="180" w:after="60"/>
              <w:ind w:right="20"/>
              <w:rPr>
                <w:sz w:val="20"/>
                <w:szCs w:val="20"/>
                <w:lang w:val="es-ES_tradnl"/>
              </w:rPr>
            </w:pPr>
            <w:r>
              <w:rPr>
                <w:sz w:val="20"/>
                <w:szCs w:val="20"/>
                <w:lang w:val="es-ES_tradnl"/>
              </w:rPr>
              <w:t>Forman la vaina de mielina en el SNC</w:t>
            </w:r>
          </w:p>
        </w:tc>
      </w:tr>
      <w:tr w:rsidR="008873E2" w:rsidRPr="003E2ED4" w:rsidTr="009D1027">
        <w:trPr>
          <w:cantSplit/>
          <w:trHeight w:val="647"/>
        </w:trPr>
        <w:tc>
          <w:tcPr>
            <w:tcW w:w="2267" w:type="dxa"/>
            <w:vAlign w:val="center"/>
          </w:tcPr>
          <w:p w:rsidR="008873E2" w:rsidRPr="007C472C" w:rsidRDefault="008873E2" w:rsidP="009D1027">
            <w:pPr>
              <w:spacing w:before="180" w:after="60"/>
              <w:ind w:right="20"/>
              <w:jc w:val="center"/>
              <w:rPr>
                <w:b/>
                <w:lang w:val="es-ES_tradnl"/>
              </w:rPr>
            </w:pPr>
            <w:r w:rsidRPr="007C472C">
              <w:rPr>
                <w:b/>
                <w:lang w:val="es-ES_tradnl"/>
              </w:rPr>
              <w:t xml:space="preserve">Células de </w:t>
            </w:r>
            <w:proofErr w:type="spellStart"/>
            <w:r w:rsidRPr="007C472C">
              <w:rPr>
                <w:b/>
                <w:lang w:val="es-ES_tradnl"/>
              </w:rPr>
              <w:t>Schwann</w:t>
            </w:r>
            <w:proofErr w:type="spellEnd"/>
          </w:p>
        </w:tc>
        <w:tc>
          <w:tcPr>
            <w:tcW w:w="2789" w:type="dxa"/>
            <w:gridSpan w:val="2"/>
          </w:tcPr>
          <w:p w:rsidR="008873E2" w:rsidRPr="003E2ED4" w:rsidRDefault="008873E2" w:rsidP="009D1027">
            <w:pPr>
              <w:spacing w:before="180" w:after="60"/>
              <w:ind w:right="20"/>
              <w:rPr>
                <w:sz w:val="20"/>
                <w:szCs w:val="20"/>
                <w:lang w:val="es-ES_tradnl"/>
              </w:rPr>
            </w:pPr>
            <w:r>
              <w:rPr>
                <w:sz w:val="20"/>
                <w:szCs w:val="20"/>
                <w:lang w:val="es-ES_tradnl"/>
              </w:rPr>
              <w:t>Componen la vaina de mielina en el SNP</w:t>
            </w:r>
          </w:p>
        </w:tc>
      </w:tr>
      <w:tr w:rsidR="008873E2" w:rsidRPr="003E2ED4" w:rsidTr="009D1027">
        <w:trPr>
          <w:cantSplit/>
          <w:trHeight w:val="523"/>
        </w:trPr>
        <w:tc>
          <w:tcPr>
            <w:tcW w:w="2267" w:type="dxa"/>
            <w:vAlign w:val="center"/>
          </w:tcPr>
          <w:p w:rsidR="008873E2" w:rsidRPr="007C472C" w:rsidRDefault="008873E2" w:rsidP="009D1027">
            <w:pPr>
              <w:spacing w:before="180" w:after="60"/>
              <w:ind w:right="20"/>
              <w:jc w:val="center"/>
              <w:rPr>
                <w:b/>
                <w:lang w:val="es-ES_tradnl"/>
              </w:rPr>
            </w:pPr>
            <w:proofErr w:type="spellStart"/>
            <w:r w:rsidRPr="007C472C">
              <w:rPr>
                <w:b/>
                <w:lang w:val="es-ES_tradnl"/>
              </w:rPr>
              <w:t>Microglia</w:t>
            </w:r>
            <w:proofErr w:type="spellEnd"/>
          </w:p>
        </w:tc>
        <w:tc>
          <w:tcPr>
            <w:tcW w:w="2789" w:type="dxa"/>
            <w:gridSpan w:val="2"/>
          </w:tcPr>
          <w:p w:rsidR="008873E2" w:rsidRPr="003E2ED4" w:rsidRDefault="008873E2" w:rsidP="009D1027">
            <w:pPr>
              <w:spacing w:before="180" w:after="60"/>
              <w:ind w:right="20"/>
              <w:rPr>
                <w:sz w:val="20"/>
                <w:szCs w:val="20"/>
                <w:lang w:val="es-ES_tradnl"/>
              </w:rPr>
            </w:pPr>
            <w:r>
              <w:rPr>
                <w:sz w:val="20"/>
                <w:szCs w:val="20"/>
                <w:lang w:val="es-ES_tradnl"/>
              </w:rPr>
              <w:t>Célula de defensa neuronal</w:t>
            </w:r>
          </w:p>
        </w:tc>
      </w:tr>
      <w:tr w:rsidR="008873E2" w:rsidRPr="003E2ED4" w:rsidTr="009D1027">
        <w:trPr>
          <w:cantSplit/>
          <w:trHeight w:val="971"/>
        </w:trPr>
        <w:tc>
          <w:tcPr>
            <w:tcW w:w="2267" w:type="dxa"/>
            <w:vAlign w:val="center"/>
          </w:tcPr>
          <w:p w:rsidR="008873E2" w:rsidRPr="007C472C" w:rsidRDefault="008873E2" w:rsidP="009D1027">
            <w:pPr>
              <w:spacing w:before="180" w:after="60"/>
              <w:ind w:right="20"/>
              <w:jc w:val="center"/>
              <w:rPr>
                <w:b/>
                <w:lang w:val="es-ES_tradnl"/>
              </w:rPr>
            </w:pPr>
            <w:proofErr w:type="spellStart"/>
            <w:r w:rsidRPr="007C472C">
              <w:rPr>
                <w:b/>
                <w:lang w:val="es-ES_tradnl"/>
              </w:rPr>
              <w:lastRenderedPageBreak/>
              <w:t>Ependimocitos</w:t>
            </w:r>
            <w:proofErr w:type="spellEnd"/>
            <w:r w:rsidRPr="007C472C">
              <w:rPr>
                <w:b/>
                <w:lang w:val="es-ES_tradnl"/>
              </w:rPr>
              <w:t xml:space="preserve"> o células </w:t>
            </w:r>
            <w:proofErr w:type="spellStart"/>
            <w:r w:rsidRPr="007C472C">
              <w:rPr>
                <w:b/>
                <w:lang w:val="es-ES_tradnl"/>
              </w:rPr>
              <w:t>ependeimarias</w:t>
            </w:r>
            <w:proofErr w:type="spellEnd"/>
          </w:p>
        </w:tc>
        <w:tc>
          <w:tcPr>
            <w:tcW w:w="2789" w:type="dxa"/>
            <w:gridSpan w:val="2"/>
          </w:tcPr>
          <w:p w:rsidR="008873E2" w:rsidRPr="003E2ED4" w:rsidRDefault="008873E2" w:rsidP="009D1027">
            <w:pPr>
              <w:spacing w:before="180" w:after="60"/>
              <w:ind w:right="20"/>
              <w:rPr>
                <w:sz w:val="20"/>
                <w:szCs w:val="20"/>
                <w:lang w:val="es-ES_tradnl"/>
              </w:rPr>
            </w:pPr>
            <w:r>
              <w:rPr>
                <w:sz w:val="20"/>
                <w:szCs w:val="20"/>
                <w:lang w:val="es-ES_tradnl"/>
              </w:rPr>
              <w:t>Células que tapizan las cavidades por donde circula el líquido cefalorraquídeo en el SNC</w:t>
            </w:r>
          </w:p>
        </w:tc>
      </w:tr>
    </w:tbl>
    <w:p w:rsidR="008873E2" w:rsidRPr="001B0CBD" w:rsidRDefault="008873E2" w:rsidP="008873E2">
      <w:pPr>
        <w:spacing w:before="180" w:after="60" w:line="259" w:lineRule="exact"/>
        <w:ind w:left="20" w:right="20"/>
        <w:jc w:val="both"/>
        <w:rPr>
          <w:sz w:val="20"/>
          <w:szCs w:val="20"/>
          <w:lang w:val="es-ES_tradnl"/>
        </w:rPr>
      </w:pPr>
      <w:r>
        <w:rPr>
          <w:noProof/>
          <w:sz w:val="20"/>
          <w:szCs w:val="20"/>
          <w:lang w:eastAsia="es-CO"/>
        </w:rPr>
        <w:drawing>
          <wp:anchor distT="0" distB="0" distL="114300" distR="114300" simplePos="0" relativeHeight="251675648" behindDoc="0" locked="0" layoutInCell="1" allowOverlap="1">
            <wp:simplePos x="0" y="0"/>
            <wp:positionH relativeFrom="column">
              <wp:posOffset>149225</wp:posOffset>
            </wp:positionH>
            <wp:positionV relativeFrom="paragraph">
              <wp:posOffset>297815</wp:posOffset>
            </wp:positionV>
            <wp:extent cx="3164840" cy="2205355"/>
            <wp:effectExtent l="0" t="0" r="0" b="4445"/>
            <wp:wrapSquare wrapText="bothSides"/>
            <wp:docPr id="16" name="Imagen 16" descr="C:\Mis documentos\My Pictures\Neuronas\Neurog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is documentos\My Pictures\Neuronas\Neuroglia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4840"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CBD">
        <w:rPr>
          <w:spacing w:val="-10"/>
          <w:sz w:val="20"/>
          <w:szCs w:val="20"/>
          <w:lang w:val="es-ES_tradnl" w:eastAsia="es-ES_tradnl"/>
        </w:rPr>
        <w:t>1.1.1 Partes de la neurona</w:t>
      </w:r>
    </w:p>
    <w:p w:rsidR="008873E2" w:rsidRPr="001B0CBD" w:rsidRDefault="008873E2" w:rsidP="008873E2">
      <w:pPr>
        <w:numPr>
          <w:ilvl w:val="0"/>
          <w:numId w:val="1"/>
        </w:numPr>
        <w:tabs>
          <w:tab w:val="left" w:pos="426"/>
        </w:tabs>
        <w:jc w:val="both"/>
        <w:rPr>
          <w:sz w:val="20"/>
          <w:szCs w:val="20"/>
          <w:lang w:val="es-ES_tradnl"/>
        </w:rPr>
      </w:pPr>
      <w:r w:rsidRPr="001B0CBD">
        <w:rPr>
          <w:b/>
          <w:bCs/>
          <w:sz w:val="20"/>
          <w:szCs w:val="20"/>
          <w:lang w:val="es-ES_tradnl"/>
        </w:rPr>
        <w:t xml:space="preserve">Dendritas: </w:t>
      </w:r>
      <w:r w:rsidRPr="001B0CBD">
        <w:rPr>
          <w:sz w:val="20"/>
          <w:szCs w:val="20"/>
          <w:lang w:val="es-ES_tradnl"/>
        </w:rPr>
        <w:t>son prolongaciones cortas del citoplasma altamente ramificadas. Se especializan en la recepción y conducción de impulsos nerviosos hacia el soma.</w:t>
      </w:r>
    </w:p>
    <w:p w:rsidR="008873E2" w:rsidRPr="001B0CBD" w:rsidRDefault="008873E2" w:rsidP="008873E2">
      <w:pPr>
        <w:numPr>
          <w:ilvl w:val="0"/>
          <w:numId w:val="1"/>
        </w:numPr>
        <w:tabs>
          <w:tab w:val="left" w:pos="426"/>
        </w:tabs>
        <w:jc w:val="both"/>
        <w:rPr>
          <w:b/>
          <w:bCs/>
          <w:sz w:val="20"/>
          <w:szCs w:val="20"/>
          <w:lang w:val="es-ES_tradnl"/>
        </w:rPr>
      </w:pPr>
      <w:r w:rsidRPr="001B0CBD">
        <w:rPr>
          <w:b/>
          <w:bCs/>
          <w:sz w:val="20"/>
          <w:szCs w:val="20"/>
          <w:lang w:val="es-ES_tradnl"/>
        </w:rPr>
        <w:t xml:space="preserve">Cuerpo celular: </w:t>
      </w:r>
      <w:r w:rsidRPr="001B0CBD">
        <w:rPr>
          <w:sz w:val="20"/>
          <w:szCs w:val="20"/>
          <w:lang w:val="es-ES_tradnl"/>
        </w:rPr>
        <w:t xml:space="preserve">es la parte de la neurona en que se encuentran los </w:t>
      </w:r>
      <w:proofErr w:type="spellStart"/>
      <w:r w:rsidRPr="001B0CBD">
        <w:rPr>
          <w:sz w:val="20"/>
          <w:szCs w:val="20"/>
          <w:lang w:val="es-ES_tradnl"/>
        </w:rPr>
        <w:t>organelos</w:t>
      </w:r>
      <w:proofErr w:type="spellEnd"/>
      <w:r w:rsidRPr="001B0CBD">
        <w:rPr>
          <w:sz w:val="20"/>
          <w:szCs w:val="20"/>
          <w:lang w:val="es-ES_tradnl"/>
        </w:rPr>
        <w:t xml:space="preserve"> celulares como el núcleo, mitocondria, aparato de Golgi y lisosomas. Es decir, que está encargado de regular y coordinar los procesos celulares de la neurona como síntesis de proteínas y producción de</w:t>
      </w:r>
      <w:r w:rsidRPr="001B0CBD">
        <w:rPr>
          <w:b/>
          <w:bCs/>
          <w:sz w:val="20"/>
          <w:szCs w:val="20"/>
          <w:lang w:val="es-ES_tradnl"/>
        </w:rPr>
        <w:t xml:space="preserve"> ATP.</w:t>
      </w:r>
    </w:p>
    <w:p w:rsidR="008873E2" w:rsidRPr="001B0CBD" w:rsidRDefault="008873E2" w:rsidP="008873E2">
      <w:pPr>
        <w:numPr>
          <w:ilvl w:val="0"/>
          <w:numId w:val="1"/>
        </w:numPr>
        <w:tabs>
          <w:tab w:val="left" w:pos="426"/>
        </w:tabs>
        <w:jc w:val="both"/>
        <w:rPr>
          <w:sz w:val="20"/>
          <w:szCs w:val="20"/>
        </w:rPr>
      </w:pPr>
      <w:r w:rsidRPr="001B0CBD">
        <w:rPr>
          <w:b/>
          <w:bCs/>
          <w:sz w:val="20"/>
          <w:szCs w:val="20"/>
        </w:rPr>
        <w:t xml:space="preserve">Núcleo Celular: </w:t>
      </w:r>
      <w:r w:rsidRPr="001B0CBD">
        <w:rPr>
          <w:sz w:val="20"/>
          <w:szCs w:val="20"/>
        </w:rPr>
        <w:t xml:space="preserve">como toda célula posee toda una estructura </w:t>
      </w:r>
      <w:proofErr w:type="spellStart"/>
      <w:r w:rsidRPr="001B0CBD">
        <w:rPr>
          <w:sz w:val="20"/>
          <w:szCs w:val="20"/>
        </w:rPr>
        <w:t>celuar</w:t>
      </w:r>
      <w:proofErr w:type="spellEnd"/>
      <w:r w:rsidRPr="001B0CBD">
        <w:rPr>
          <w:sz w:val="20"/>
          <w:szCs w:val="20"/>
        </w:rPr>
        <w:t xml:space="preserve"> (</w:t>
      </w:r>
      <w:proofErr w:type="spellStart"/>
      <w:r w:rsidRPr="001B0CBD">
        <w:rPr>
          <w:sz w:val="20"/>
          <w:szCs w:val="20"/>
        </w:rPr>
        <w:t>nucleolos</w:t>
      </w:r>
      <w:proofErr w:type="spellEnd"/>
      <w:r w:rsidRPr="001B0CBD">
        <w:rPr>
          <w:sz w:val="20"/>
          <w:szCs w:val="20"/>
        </w:rPr>
        <w:t>, jugo nuclear, ADN) pero no tiene cromosomas</w:t>
      </w:r>
    </w:p>
    <w:p w:rsidR="008873E2" w:rsidRPr="001B0CBD" w:rsidRDefault="008873E2" w:rsidP="008873E2">
      <w:pPr>
        <w:numPr>
          <w:ilvl w:val="0"/>
          <w:numId w:val="1"/>
        </w:numPr>
        <w:tabs>
          <w:tab w:val="left" w:pos="426"/>
        </w:tabs>
        <w:jc w:val="both"/>
        <w:rPr>
          <w:sz w:val="20"/>
          <w:szCs w:val="20"/>
        </w:rPr>
      </w:pPr>
      <w:r w:rsidRPr="001B0CBD">
        <w:rPr>
          <w:b/>
          <w:bCs/>
          <w:sz w:val="20"/>
          <w:szCs w:val="20"/>
        </w:rPr>
        <w:t xml:space="preserve">Gránulos de </w:t>
      </w:r>
      <w:proofErr w:type="spellStart"/>
      <w:r w:rsidRPr="001B0CBD">
        <w:rPr>
          <w:b/>
          <w:bCs/>
          <w:sz w:val="20"/>
          <w:szCs w:val="20"/>
        </w:rPr>
        <w:t>Nissi</w:t>
      </w:r>
      <w:proofErr w:type="spellEnd"/>
      <w:r w:rsidRPr="001B0CBD">
        <w:rPr>
          <w:b/>
          <w:bCs/>
          <w:sz w:val="20"/>
          <w:szCs w:val="20"/>
        </w:rPr>
        <w:t>:</w:t>
      </w:r>
      <w:r w:rsidRPr="001B0CBD">
        <w:rPr>
          <w:sz w:val="20"/>
          <w:szCs w:val="20"/>
        </w:rPr>
        <w:t xml:space="preserve"> son granulaciones con gran cantidad de ARN con el cual se sintetizan proteínas.</w:t>
      </w:r>
    </w:p>
    <w:p w:rsidR="008873E2" w:rsidRPr="001B0CBD" w:rsidRDefault="008873E2" w:rsidP="008873E2">
      <w:pPr>
        <w:numPr>
          <w:ilvl w:val="0"/>
          <w:numId w:val="1"/>
        </w:numPr>
        <w:tabs>
          <w:tab w:val="left" w:pos="426"/>
        </w:tabs>
        <w:jc w:val="both"/>
        <w:rPr>
          <w:b/>
          <w:bCs/>
          <w:sz w:val="20"/>
          <w:szCs w:val="20"/>
          <w:lang w:val="es-ES_tradnl"/>
        </w:rPr>
      </w:pPr>
      <w:r w:rsidRPr="001B0CBD">
        <w:rPr>
          <w:b/>
          <w:bCs/>
          <w:sz w:val="20"/>
          <w:szCs w:val="20"/>
          <w:lang w:val="es-ES_tradnl"/>
        </w:rPr>
        <w:t xml:space="preserve">Axón: </w:t>
      </w:r>
      <w:r w:rsidRPr="001B0CBD">
        <w:rPr>
          <w:sz w:val="20"/>
          <w:szCs w:val="20"/>
          <w:lang w:val="es-ES_tradnl"/>
        </w:rPr>
        <w:t xml:space="preserve">es una prolongación única que nace de una región del soma llamada cono </w:t>
      </w:r>
      <w:proofErr w:type="spellStart"/>
      <w:r w:rsidRPr="001B0CBD">
        <w:rPr>
          <w:sz w:val="20"/>
          <w:szCs w:val="20"/>
          <w:lang w:val="es-ES_tradnl"/>
        </w:rPr>
        <w:t>axònico</w:t>
      </w:r>
      <w:proofErr w:type="spellEnd"/>
      <w:r w:rsidRPr="001B0CBD">
        <w:rPr>
          <w:sz w:val="20"/>
          <w:szCs w:val="20"/>
          <w:lang w:val="es-ES_tradnl"/>
        </w:rPr>
        <w:t>. La función del axón es conducir impulsos nerviosos desde el soma neuronal hacia otras neuronas, músculos o glándulas</w:t>
      </w:r>
      <w:r w:rsidRPr="001B0CBD">
        <w:rPr>
          <w:b/>
          <w:bCs/>
          <w:sz w:val="20"/>
          <w:szCs w:val="20"/>
          <w:lang w:val="es-ES_tradnl"/>
        </w:rPr>
        <w:t xml:space="preserve"> </w:t>
      </w:r>
    </w:p>
    <w:p w:rsidR="008873E2" w:rsidRPr="001B0CBD" w:rsidRDefault="008873E2" w:rsidP="008873E2">
      <w:pPr>
        <w:numPr>
          <w:ilvl w:val="0"/>
          <w:numId w:val="1"/>
        </w:numPr>
        <w:tabs>
          <w:tab w:val="left" w:pos="426"/>
        </w:tabs>
        <w:jc w:val="both"/>
        <w:rPr>
          <w:sz w:val="20"/>
          <w:szCs w:val="20"/>
        </w:rPr>
      </w:pPr>
      <w:r w:rsidRPr="001B0CBD">
        <w:rPr>
          <w:b/>
          <w:bCs/>
          <w:sz w:val="20"/>
          <w:szCs w:val="20"/>
        </w:rPr>
        <w:t xml:space="preserve">Nódulos de </w:t>
      </w:r>
      <w:proofErr w:type="spellStart"/>
      <w:r w:rsidRPr="001B0CBD">
        <w:rPr>
          <w:b/>
          <w:bCs/>
          <w:sz w:val="20"/>
          <w:szCs w:val="20"/>
        </w:rPr>
        <w:t>Ranvier</w:t>
      </w:r>
      <w:proofErr w:type="spellEnd"/>
      <w:r w:rsidRPr="001B0CBD">
        <w:rPr>
          <w:b/>
          <w:bCs/>
          <w:sz w:val="20"/>
          <w:szCs w:val="20"/>
        </w:rPr>
        <w:t xml:space="preserve">: </w:t>
      </w:r>
      <w:r w:rsidRPr="001B0CBD">
        <w:rPr>
          <w:sz w:val="20"/>
          <w:szCs w:val="20"/>
        </w:rPr>
        <w:t>constricciones (cinturas), presentes a lo largo del axón desprovisto de mielina, que ayuda a aumentar el impulso nervioso.</w:t>
      </w:r>
    </w:p>
    <w:p w:rsidR="008873E2" w:rsidRPr="001B0CBD" w:rsidRDefault="008873E2" w:rsidP="008873E2">
      <w:pPr>
        <w:numPr>
          <w:ilvl w:val="0"/>
          <w:numId w:val="1"/>
        </w:numPr>
        <w:tabs>
          <w:tab w:val="left" w:pos="426"/>
        </w:tabs>
        <w:jc w:val="both"/>
        <w:rPr>
          <w:sz w:val="20"/>
          <w:szCs w:val="20"/>
        </w:rPr>
      </w:pPr>
      <w:r w:rsidRPr="001B0CBD">
        <w:rPr>
          <w:b/>
          <w:bCs/>
          <w:sz w:val="20"/>
          <w:szCs w:val="20"/>
        </w:rPr>
        <w:t xml:space="preserve">Las Células de </w:t>
      </w:r>
      <w:proofErr w:type="spellStart"/>
      <w:r w:rsidRPr="001B0CBD">
        <w:rPr>
          <w:b/>
          <w:bCs/>
          <w:sz w:val="20"/>
          <w:szCs w:val="20"/>
        </w:rPr>
        <w:t>Schwann</w:t>
      </w:r>
      <w:proofErr w:type="spellEnd"/>
      <w:r w:rsidRPr="001B0CBD">
        <w:rPr>
          <w:b/>
          <w:bCs/>
          <w:sz w:val="20"/>
          <w:szCs w:val="20"/>
        </w:rPr>
        <w:t>:</w:t>
      </w:r>
      <w:r w:rsidRPr="001B0CBD">
        <w:rPr>
          <w:sz w:val="20"/>
          <w:szCs w:val="20"/>
        </w:rPr>
        <w:t xml:space="preserve"> son  células </w:t>
      </w:r>
      <w:proofErr w:type="spellStart"/>
      <w:r w:rsidRPr="001B0CBD">
        <w:rPr>
          <w:sz w:val="20"/>
          <w:szCs w:val="20"/>
        </w:rPr>
        <w:t>gliales</w:t>
      </w:r>
      <w:proofErr w:type="spellEnd"/>
      <w:r w:rsidRPr="001B0CBD">
        <w:rPr>
          <w:sz w:val="20"/>
          <w:szCs w:val="20"/>
        </w:rPr>
        <w:t xml:space="preserve"> periféricas que se originan en la cresta neutral embrionaria y acompañan a la neurona durante su crecimiento y desarrollo. Recubren a las prolongaciones (axones) de las neuronas formándoles una vaina aislante de mielina </w:t>
      </w:r>
    </w:p>
    <w:p w:rsidR="008873E2" w:rsidRDefault="008873E2" w:rsidP="008873E2">
      <w:pPr>
        <w:numPr>
          <w:ilvl w:val="0"/>
          <w:numId w:val="1"/>
        </w:numPr>
        <w:tabs>
          <w:tab w:val="left" w:pos="426"/>
        </w:tabs>
        <w:jc w:val="both"/>
        <w:rPr>
          <w:sz w:val="20"/>
          <w:szCs w:val="20"/>
        </w:rPr>
      </w:pPr>
      <w:r w:rsidRPr="001B0CBD">
        <w:rPr>
          <w:b/>
          <w:bCs/>
          <w:sz w:val="20"/>
          <w:szCs w:val="20"/>
          <w:lang w:val="es-ES_tradnl"/>
        </w:rPr>
        <w:t>La mielina:</w:t>
      </w:r>
      <w:r w:rsidRPr="001B0CBD">
        <w:rPr>
          <w:sz w:val="20"/>
          <w:szCs w:val="20"/>
          <w:lang w:val="es-ES_tradnl"/>
        </w:rPr>
        <w:t xml:space="preserve"> </w:t>
      </w:r>
      <w:r w:rsidRPr="001B0CBD">
        <w:rPr>
          <w:sz w:val="20"/>
          <w:szCs w:val="20"/>
        </w:rPr>
        <w:t xml:space="preserve">es un sistema de bicapas </w:t>
      </w:r>
      <w:proofErr w:type="spellStart"/>
      <w:r w:rsidRPr="001B0CBD">
        <w:rPr>
          <w:sz w:val="20"/>
          <w:szCs w:val="20"/>
        </w:rPr>
        <w:t>fosfolipídicas</w:t>
      </w:r>
      <w:proofErr w:type="spellEnd"/>
      <w:r w:rsidRPr="001B0CBD">
        <w:rPr>
          <w:sz w:val="20"/>
          <w:szCs w:val="20"/>
        </w:rPr>
        <w:t xml:space="preserve">. Se encuentra en el sistema nervioso, formando vainas alrededor de los axones de las neuronas en seres vertebrados y permite la transmisión de los impulsos nerviosos entre distintas partes del cuerpo gracias a su efecto aislante. </w:t>
      </w:r>
    </w:p>
    <w:p w:rsidR="008873E2" w:rsidRPr="001B0CBD" w:rsidRDefault="008873E2" w:rsidP="008873E2">
      <w:pPr>
        <w:jc w:val="both"/>
        <w:rPr>
          <w:sz w:val="20"/>
          <w:szCs w:val="20"/>
        </w:rPr>
      </w:pPr>
    </w:p>
    <w:p w:rsidR="008873E2" w:rsidRPr="0024766F" w:rsidRDefault="008873E2" w:rsidP="008873E2">
      <w:pPr>
        <w:keepNext/>
        <w:keepLines/>
        <w:spacing w:after="240"/>
        <w:ind w:left="40"/>
        <w:jc w:val="both"/>
        <w:outlineLvl w:val="4"/>
        <w:rPr>
          <w:lang w:val="es-ES_tradnl"/>
        </w:rPr>
      </w:pPr>
      <w:r w:rsidRPr="0024766F">
        <w:rPr>
          <w:rFonts w:ascii="Lucida Sans Unicode" w:hAnsi="Lucida Sans Unicode" w:cs="Lucida Sans Unicode"/>
          <w:spacing w:val="-10"/>
          <w:sz w:val="28"/>
          <w:szCs w:val="28"/>
          <w:lang w:val="es-ES_tradnl" w:eastAsia="es-ES_tradnl"/>
        </w:rPr>
        <w:lastRenderedPageBreak/>
        <w:t>1.1.2 Tipos de neuronas</w:t>
      </w:r>
    </w:p>
    <w:p w:rsidR="008873E2" w:rsidRPr="0024766F" w:rsidRDefault="008873E2" w:rsidP="008873E2">
      <w:pPr>
        <w:spacing w:before="240" w:after="60" w:line="254" w:lineRule="exact"/>
        <w:ind w:left="40" w:right="20"/>
        <w:jc w:val="both"/>
        <w:rPr>
          <w:lang w:val="es-ES_tradnl"/>
        </w:rPr>
      </w:pPr>
      <w:r>
        <w:rPr>
          <w:noProof/>
          <w:lang w:eastAsia="es-CO"/>
        </w:rPr>
        <w:drawing>
          <wp:anchor distT="0" distB="0" distL="114300" distR="114300" simplePos="0" relativeHeight="251671552" behindDoc="0" locked="0" layoutInCell="1" allowOverlap="1">
            <wp:simplePos x="0" y="0"/>
            <wp:positionH relativeFrom="column">
              <wp:posOffset>3785235</wp:posOffset>
            </wp:positionH>
            <wp:positionV relativeFrom="paragraph">
              <wp:posOffset>1174115</wp:posOffset>
            </wp:positionV>
            <wp:extent cx="3171825" cy="246697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66F">
        <w:rPr>
          <w:sz w:val="20"/>
          <w:szCs w:val="20"/>
          <w:lang w:val="es-ES_tradnl" w:eastAsia="es-ES_tradnl"/>
        </w:rPr>
        <w:t>Desde el punto de vista funcional, las neuronas pueden ser</w:t>
      </w:r>
      <w:r w:rsidRPr="0024766F">
        <w:rPr>
          <w:i/>
          <w:iCs/>
          <w:sz w:val="20"/>
          <w:szCs w:val="20"/>
          <w:lang w:val="es-ES_tradnl" w:eastAsia="es-ES_tradnl"/>
        </w:rPr>
        <w:t xml:space="preserve"> aferentes, efe</w:t>
      </w:r>
      <w:r w:rsidRPr="0024766F">
        <w:rPr>
          <w:i/>
          <w:iCs/>
          <w:sz w:val="20"/>
          <w:szCs w:val="20"/>
          <w:lang w:val="es-ES_tradnl" w:eastAsia="es-ES_tradnl"/>
        </w:rPr>
        <w:softHyphen/>
        <w:t>rentes</w:t>
      </w:r>
      <w:r w:rsidRPr="0024766F">
        <w:rPr>
          <w:sz w:val="20"/>
          <w:szCs w:val="20"/>
          <w:lang w:val="es-ES_tradnl" w:eastAsia="es-ES_tradnl"/>
        </w:rPr>
        <w:t xml:space="preserve"> o</w:t>
      </w:r>
      <w:r w:rsidRPr="0024766F">
        <w:rPr>
          <w:i/>
          <w:iCs/>
          <w:sz w:val="20"/>
          <w:szCs w:val="20"/>
          <w:lang w:val="es-ES_tradnl" w:eastAsia="es-ES_tradnl"/>
        </w:rPr>
        <w:t xml:space="preserve"> </w:t>
      </w:r>
      <w:proofErr w:type="spellStart"/>
      <w:r w:rsidRPr="0024766F">
        <w:rPr>
          <w:i/>
          <w:iCs/>
          <w:sz w:val="20"/>
          <w:szCs w:val="20"/>
          <w:lang w:val="es-ES_tradnl" w:eastAsia="es-ES_tradnl"/>
        </w:rPr>
        <w:t>interneuronas</w:t>
      </w:r>
      <w:proofErr w:type="spellEnd"/>
      <w:r w:rsidRPr="0024766F">
        <w:rPr>
          <w:i/>
          <w:iCs/>
          <w:sz w:val="20"/>
          <w:szCs w:val="20"/>
          <w:lang w:val="es-ES_tradnl" w:eastAsia="es-ES_tradnl"/>
        </w:rPr>
        <w:t>:</w:t>
      </w:r>
      <w:r w:rsidRPr="0024766F">
        <w:rPr>
          <w:b/>
          <w:bCs/>
          <w:sz w:val="20"/>
          <w:szCs w:val="20"/>
          <w:lang w:val="es-ES_tradnl" w:eastAsia="es-ES_tradnl"/>
        </w:rPr>
        <w:t xml:space="preserve"> Las neuronas aferentes o sensoriales</w:t>
      </w:r>
      <w:r w:rsidRPr="0024766F">
        <w:rPr>
          <w:sz w:val="20"/>
          <w:szCs w:val="20"/>
          <w:lang w:val="es-ES_tradnl" w:eastAsia="es-ES_tradnl"/>
        </w:rPr>
        <w:t xml:space="preserve"> conducen la información desde la periferia hasta el sistema nervioso central (SNC). </w:t>
      </w:r>
      <w:r w:rsidRPr="0024766F">
        <w:rPr>
          <w:b/>
          <w:bCs/>
          <w:sz w:val="20"/>
          <w:szCs w:val="20"/>
          <w:lang w:val="es-ES_tradnl" w:eastAsia="es-ES_tradnl"/>
        </w:rPr>
        <w:t>Las neuronas eferentes o motoras</w:t>
      </w:r>
      <w:r w:rsidRPr="0024766F">
        <w:rPr>
          <w:sz w:val="20"/>
          <w:szCs w:val="20"/>
          <w:lang w:val="es-ES_tradnl" w:eastAsia="es-ES_tradnl"/>
        </w:rPr>
        <w:t xml:space="preserve"> llevan la información desde el SNC al órgano efector, sea este músculo o glándula.</w:t>
      </w:r>
      <w:r w:rsidRPr="0024766F">
        <w:rPr>
          <w:b/>
          <w:bCs/>
          <w:sz w:val="20"/>
          <w:szCs w:val="20"/>
          <w:lang w:val="es-ES_tradnl" w:eastAsia="es-ES_tradnl"/>
        </w:rPr>
        <w:t xml:space="preserve"> Las </w:t>
      </w:r>
      <w:proofErr w:type="spellStart"/>
      <w:r w:rsidRPr="0024766F">
        <w:rPr>
          <w:b/>
          <w:bCs/>
          <w:sz w:val="20"/>
          <w:szCs w:val="20"/>
          <w:lang w:val="es-ES_tradnl" w:eastAsia="es-ES_tradnl"/>
        </w:rPr>
        <w:t>interneurona</w:t>
      </w:r>
      <w:proofErr w:type="spellEnd"/>
      <w:r w:rsidRPr="0024766F">
        <w:rPr>
          <w:sz w:val="20"/>
          <w:szCs w:val="20"/>
          <w:lang w:val="es-ES_tradnl" w:eastAsia="es-ES_tradnl"/>
        </w:rPr>
        <w:t xml:space="preserve"> son las </w:t>
      </w:r>
      <w:r>
        <w:rPr>
          <w:sz w:val="20"/>
          <w:szCs w:val="20"/>
          <w:lang w:val="es-ES_tradnl" w:eastAsia="es-ES_tradnl"/>
        </w:rPr>
        <w:t xml:space="preserve"> </w:t>
      </w:r>
      <w:r w:rsidRPr="0024766F">
        <w:rPr>
          <w:sz w:val="20"/>
          <w:szCs w:val="20"/>
          <w:lang w:val="es-ES_tradnl" w:eastAsia="es-ES_tradnl"/>
        </w:rPr>
        <w:t xml:space="preserve">que comunican una neurona con </w:t>
      </w:r>
      <w:r>
        <w:rPr>
          <w:sz w:val="20"/>
          <w:szCs w:val="20"/>
          <w:lang w:val="es-ES_tradnl" w:eastAsia="es-ES_tradnl"/>
        </w:rPr>
        <w:t>otra</w:t>
      </w:r>
      <w:proofErr w:type="gramStart"/>
      <w:r>
        <w:rPr>
          <w:sz w:val="20"/>
          <w:szCs w:val="20"/>
          <w:lang w:val="es-ES_tradnl" w:eastAsia="es-ES_tradnl"/>
        </w:rPr>
        <w:t>… .</w:t>
      </w:r>
      <w:proofErr w:type="gramEnd"/>
      <w:r w:rsidRPr="0024766F">
        <w:rPr>
          <w:sz w:val="20"/>
          <w:szCs w:val="20"/>
          <w:lang w:val="es-ES_tradnl" w:eastAsia="es-ES_tradnl"/>
        </w:rPr>
        <w:t>Están ubicadas en el sistema nervioso central.</w:t>
      </w:r>
    </w:p>
    <w:p w:rsidR="008873E2" w:rsidRDefault="008873E2" w:rsidP="008873E2">
      <w:pPr>
        <w:spacing w:before="60" w:after="360" w:line="259" w:lineRule="exact"/>
        <w:ind w:left="40" w:right="20"/>
        <w:jc w:val="both"/>
        <w:rPr>
          <w:sz w:val="20"/>
          <w:szCs w:val="20"/>
          <w:lang w:val="es-ES_tradnl" w:eastAsia="es-ES_tradnl"/>
        </w:rPr>
      </w:pPr>
      <w:r w:rsidRPr="0024766F">
        <w:rPr>
          <w:sz w:val="20"/>
          <w:szCs w:val="20"/>
          <w:lang w:val="es-ES_tradnl" w:eastAsia="es-ES_tradnl"/>
        </w:rPr>
        <w:t xml:space="preserve">Las neuronas también se pueden clasificar de acuerdo con la cantidad de prolongaciones que poseen. </w:t>
      </w:r>
    </w:p>
    <w:p w:rsidR="008873E2" w:rsidRPr="0024766F" w:rsidRDefault="008873E2" w:rsidP="008873E2">
      <w:pPr>
        <w:spacing w:before="60" w:after="360" w:line="259" w:lineRule="exact"/>
        <w:ind w:left="40" w:right="20"/>
        <w:jc w:val="both"/>
        <w:rPr>
          <w:lang w:val="es-ES_tradnl"/>
        </w:rPr>
      </w:pPr>
      <w:r>
        <w:rPr>
          <w:noProof/>
          <w:sz w:val="22"/>
          <w:szCs w:val="22"/>
          <w:lang w:eastAsia="es-CO"/>
        </w:rPr>
        <w:drawing>
          <wp:anchor distT="0" distB="0" distL="114300" distR="114300" simplePos="0" relativeHeight="251673600" behindDoc="0" locked="0" layoutInCell="1" allowOverlap="1">
            <wp:simplePos x="0" y="0"/>
            <wp:positionH relativeFrom="column">
              <wp:posOffset>1292225</wp:posOffset>
            </wp:positionH>
            <wp:positionV relativeFrom="paragraph">
              <wp:posOffset>136525</wp:posOffset>
            </wp:positionV>
            <wp:extent cx="795020" cy="1924050"/>
            <wp:effectExtent l="0" t="0" r="508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020" cy="19240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s-CO"/>
        </w:rPr>
        <w:drawing>
          <wp:anchor distT="0" distB="0" distL="114300" distR="114300" simplePos="0" relativeHeight="251672576" behindDoc="0" locked="0" layoutInCell="1" allowOverlap="1">
            <wp:simplePos x="0" y="0"/>
            <wp:positionH relativeFrom="column">
              <wp:posOffset>133985</wp:posOffset>
            </wp:positionH>
            <wp:positionV relativeFrom="paragraph">
              <wp:posOffset>67310</wp:posOffset>
            </wp:positionV>
            <wp:extent cx="882650" cy="197104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2650" cy="197104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s-CO"/>
        </w:rPr>
        <w:drawing>
          <wp:anchor distT="0" distB="0" distL="114300" distR="114300" simplePos="0" relativeHeight="251674624" behindDoc="0" locked="0" layoutInCell="1" allowOverlap="1">
            <wp:simplePos x="0" y="0"/>
            <wp:positionH relativeFrom="column">
              <wp:posOffset>2273935</wp:posOffset>
            </wp:positionH>
            <wp:positionV relativeFrom="paragraph">
              <wp:posOffset>136525</wp:posOffset>
            </wp:positionV>
            <wp:extent cx="803275" cy="1901825"/>
            <wp:effectExtent l="0" t="0" r="0"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3275" cy="1901825"/>
                    </a:xfrm>
                    <a:prstGeom prst="rect">
                      <a:avLst/>
                    </a:prstGeom>
                    <a:noFill/>
                  </pic:spPr>
                </pic:pic>
              </a:graphicData>
            </a:graphic>
            <wp14:sizeRelH relativeFrom="page">
              <wp14:pctWidth>0</wp14:pctWidth>
            </wp14:sizeRelH>
            <wp14:sizeRelV relativeFrom="page">
              <wp14:pctHeight>0</wp14:pctHeight>
            </wp14:sizeRelV>
          </wp:anchor>
        </w:drawing>
      </w:r>
    </w:p>
    <w:p w:rsidR="008873E2" w:rsidRPr="006E1142" w:rsidRDefault="008873E2" w:rsidP="008873E2">
      <w:pPr>
        <w:pStyle w:val="NormalWeb"/>
        <w:spacing w:before="0" w:beforeAutospacing="0" w:after="0" w:afterAutospacing="0"/>
        <w:jc w:val="center"/>
        <w:rPr>
          <w:lang w:val="es-ES_tradnl"/>
        </w:rPr>
      </w:pPr>
      <w:r w:rsidRPr="006E1142">
        <w:rPr>
          <w:rFonts w:ascii="Lucida Sans Unicode" w:hAnsi="Lucida Sans Unicode" w:cs="Lucida Sans Unicode"/>
          <w:spacing w:val="-10"/>
          <w:lang w:val="es-ES_tradnl" w:eastAsia="es-ES_tradnl"/>
        </w:rPr>
        <w:t>1.1.3 Transmisión del impulso nervioso</w:t>
      </w:r>
    </w:p>
    <w:p w:rsidR="008873E2" w:rsidRPr="0024766F" w:rsidRDefault="008873E2" w:rsidP="008873E2">
      <w:pPr>
        <w:spacing w:before="240" w:after="60" w:line="254" w:lineRule="exact"/>
        <w:ind w:left="40" w:right="20"/>
        <w:jc w:val="both"/>
        <w:rPr>
          <w:lang w:val="es-ES_tradnl"/>
        </w:rPr>
      </w:pPr>
      <w:r w:rsidRPr="0024766F">
        <w:rPr>
          <w:b/>
          <w:bCs/>
          <w:sz w:val="20"/>
          <w:szCs w:val="20"/>
          <w:lang w:val="es-ES_tradnl" w:eastAsia="es-ES_tradnl"/>
        </w:rPr>
        <w:t>El impulso nervioso</w:t>
      </w:r>
      <w:r w:rsidRPr="0024766F">
        <w:rPr>
          <w:sz w:val="20"/>
          <w:szCs w:val="20"/>
          <w:lang w:val="es-ES_tradnl" w:eastAsia="es-ES_tradnl"/>
        </w:rPr>
        <w:t xml:space="preserve"> es el conjunto de reacciones eléctricas y químicas que permiten la transmisión de información entre neuronas. Esta capa</w:t>
      </w:r>
      <w:r w:rsidRPr="0024766F">
        <w:rPr>
          <w:sz w:val="20"/>
          <w:szCs w:val="20"/>
          <w:lang w:val="es-ES_tradnl" w:eastAsia="es-ES_tradnl"/>
        </w:rPr>
        <w:softHyphen/>
        <w:t>cidad de las neuronas se debe a dos mecanismos:</w:t>
      </w:r>
      <w:r w:rsidRPr="0024766F">
        <w:rPr>
          <w:i/>
          <w:iCs/>
          <w:sz w:val="20"/>
          <w:szCs w:val="20"/>
          <w:lang w:val="es-ES_tradnl" w:eastAsia="es-ES_tradnl"/>
        </w:rPr>
        <w:t xml:space="preserve"> los canales iónicos</w:t>
      </w:r>
      <w:r w:rsidRPr="0024766F">
        <w:rPr>
          <w:sz w:val="20"/>
          <w:szCs w:val="20"/>
          <w:lang w:val="es-ES_tradnl" w:eastAsia="es-ES_tradnl"/>
        </w:rPr>
        <w:t xml:space="preserve"> y la </w:t>
      </w:r>
      <w:r w:rsidRPr="0024766F">
        <w:rPr>
          <w:i/>
          <w:iCs/>
          <w:sz w:val="20"/>
          <w:szCs w:val="20"/>
          <w:lang w:val="es-ES_tradnl" w:eastAsia="es-ES_tradnl"/>
        </w:rPr>
        <w:t>bomba sodio-potasio.</w:t>
      </w:r>
    </w:p>
    <w:p w:rsidR="008873E2" w:rsidRPr="0024766F" w:rsidRDefault="008873E2" w:rsidP="008873E2">
      <w:pPr>
        <w:spacing w:before="60" w:after="60" w:line="254" w:lineRule="exact"/>
        <w:ind w:left="40" w:right="20"/>
        <w:jc w:val="both"/>
        <w:rPr>
          <w:lang w:val="es-ES_tradnl"/>
        </w:rPr>
      </w:pPr>
      <w:r w:rsidRPr="0024766F">
        <w:rPr>
          <w:sz w:val="20"/>
          <w:szCs w:val="20"/>
          <w:lang w:val="es-ES_tradnl" w:eastAsia="es-ES_tradnl"/>
        </w:rPr>
        <w:t>Los</w:t>
      </w:r>
      <w:r w:rsidRPr="0024766F">
        <w:rPr>
          <w:b/>
          <w:bCs/>
          <w:sz w:val="20"/>
          <w:szCs w:val="20"/>
          <w:lang w:val="es-ES_tradnl" w:eastAsia="es-ES_tradnl"/>
        </w:rPr>
        <w:t xml:space="preserve"> canales iónicos</w:t>
      </w:r>
      <w:r w:rsidRPr="0024766F">
        <w:rPr>
          <w:sz w:val="20"/>
          <w:szCs w:val="20"/>
          <w:lang w:val="es-ES_tradnl" w:eastAsia="es-ES_tradnl"/>
        </w:rPr>
        <w:t xml:space="preserve"> son canales o poros presentes en las membranas que permiten el paso de</w:t>
      </w:r>
      <w:r w:rsidRPr="0024766F">
        <w:rPr>
          <w:b/>
          <w:bCs/>
          <w:sz w:val="20"/>
          <w:szCs w:val="20"/>
          <w:lang w:val="es-ES_tradnl" w:eastAsia="es-ES_tradnl"/>
        </w:rPr>
        <w:t xml:space="preserve"> iones,</w:t>
      </w:r>
      <w:r w:rsidRPr="0024766F">
        <w:rPr>
          <w:sz w:val="20"/>
          <w:szCs w:val="20"/>
          <w:lang w:val="es-ES_tradnl" w:eastAsia="es-ES_tradnl"/>
        </w:rPr>
        <w:t xml:space="preserve"> que son partículas cargadas eléctricamente, tanto positivas como negativas. Los iones más importantes que se trans</w:t>
      </w:r>
      <w:r w:rsidRPr="0024766F">
        <w:rPr>
          <w:sz w:val="20"/>
          <w:szCs w:val="20"/>
          <w:lang w:val="es-ES_tradnl" w:eastAsia="es-ES_tradnl"/>
        </w:rPr>
        <w:softHyphen/>
        <w:t>portan a través de las membranas de las neuronas son el potasio (K</w:t>
      </w:r>
      <w:r w:rsidRPr="0024766F">
        <w:rPr>
          <w:sz w:val="20"/>
          <w:szCs w:val="20"/>
          <w:vertAlign w:val="superscript"/>
          <w:lang w:val="es-ES_tradnl" w:eastAsia="es-ES_tradnl"/>
        </w:rPr>
        <w:t>+</w:t>
      </w:r>
      <w:r w:rsidRPr="0024766F">
        <w:rPr>
          <w:sz w:val="20"/>
          <w:szCs w:val="20"/>
          <w:lang w:val="es-ES_tradnl" w:eastAsia="es-ES_tradnl"/>
        </w:rPr>
        <w:t>), el cloro (Cl~) y el sodio (</w:t>
      </w:r>
      <w:proofErr w:type="spellStart"/>
      <w:r w:rsidRPr="0024766F">
        <w:rPr>
          <w:sz w:val="20"/>
          <w:szCs w:val="20"/>
          <w:lang w:val="es-ES_tradnl" w:eastAsia="es-ES_tradnl"/>
        </w:rPr>
        <w:t>Na</w:t>
      </w:r>
      <w:proofErr w:type="spellEnd"/>
      <w:r w:rsidRPr="0024766F">
        <w:rPr>
          <w:sz w:val="20"/>
          <w:szCs w:val="20"/>
          <w:vertAlign w:val="superscript"/>
          <w:lang w:val="es-ES_tradnl" w:eastAsia="es-ES_tradnl"/>
        </w:rPr>
        <w:t>+</w:t>
      </w:r>
      <w:r w:rsidRPr="0024766F">
        <w:rPr>
          <w:sz w:val="20"/>
          <w:szCs w:val="20"/>
          <w:lang w:val="es-ES_tradnl" w:eastAsia="es-ES_tradnl"/>
        </w:rPr>
        <w:t>) y existen canales específicos para cada ion. Estos canales se abren y se cierran en respuesta a estímulos eléctricos o químicos, de manera que solamente se produce el flujo del ion corres</w:t>
      </w:r>
      <w:r w:rsidRPr="0024766F">
        <w:rPr>
          <w:sz w:val="20"/>
          <w:szCs w:val="20"/>
          <w:lang w:val="es-ES_tradnl" w:eastAsia="es-ES_tradnl"/>
        </w:rPr>
        <w:softHyphen/>
        <w:t>pondiente.</w:t>
      </w:r>
    </w:p>
    <w:p w:rsidR="008873E2" w:rsidRPr="0024766F" w:rsidRDefault="008873E2" w:rsidP="008873E2">
      <w:pPr>
        <w:spacing w:before="60" w:after="60" w:line="254" w:lineRule="exact"/>
        <w:ind w:left="40" w:right="20"/>
        <w:jc w:val="both"/>
        <w:rPr>
          <w:lang w:val="es-ES_tradnl"/>
        </w:rPr>
      </w:pPr>
      <w:r w:rsidRPr="0024766F">
        <w:rPr>
          <w:sz w:val="20"/>
          <w:szCs w:val="20"/>
          <w:lang w:val="es-ES_tradnl" w:eastAsia="es-ES_tradnl"/>
        </w:rPr>
        <w:t>La</w:t>
      </w:r>
      <w:r w:rsidRPr="0024766F">
        <w:rPr>
          <w:b/>
          <w:bCs/>
          <w:sz w:val="20"/>
          <w:szCs w:val="20"/>
          <w:lang w:val="es-ES_tradnl" w:eastAsia="es-ES_tradnl"/>
        </w:rPr>
        <w:t xml:space="preserve"> bomba sodio-potasio</w:t>
      </w:r>
      <w:r w:rsidRPr="0024766F">
        <w:rPr>
          <w:sz w:val="20"/>
          <w:szCs w:val="20"/>
          <w:lang w:val="es-ES_tradnl" w:eastAsia="es-ES_tradnl"/>
        </w:rPr>
        <w:t xml:space="preserve"> es un mecanismo que garantiza el flujo per</w:t>
      </w:r>
      <w:r w:rsidRPr="0024766F">
        <w:rPr>
          <w:sz w:val="20"/>
          <w:szCs w:val="20"/>
          <w:lang w:val="es-ES_tradnl" w:eastAsia="es-ES_tradnl"/>
        </w:rPr>
        <w:softHyphen/>
        <w:t>manente de iones sodio y potasio entre la membrana de la neurona y el medio extracelular manteniendo el equilibro en la concentración de iones dentro y fuera de la célula.</w:t>
      </w:r>
    </w:p>
    <w:p w:rsidR="008873E2" w:rsidRPr="0024766F" w:rsidRDefault="008873E2" w:rsidP="008873E2">
      <w:pPr>
        <w:numPr>
          <w:ilvl w:val="0"/>
          <w:numId w:val="10"/>
        </w:numPr>
        <w:spacing w:before="60" w:line="254" w:lineRule="exact"/>
        <w:ind w:left="284" w:hanging="284"/>
        <w:jc w:val="both"/>
        <w:rPr>
          <w:lang w:val="es-ES_tradnl"/>
        </w:rPr>
      </w:pPr>
      <w:r w:rsidRPr="0024766F">
        <w:rPr>
          <w:b/>
          <w:bCs/>
          <w:sz w:val="20"/>
          <w:szCs w:val="20"/>
          <w:lang w:val="es-ES_tradnl" w:eastAsia="es-ES_tradnl"/>
        </w:rPr>
        <w:t>Potencial en reposo</w:t>
      </w:r>
    </w:p>
    <w:p w:rsidR="008873E2" w:rsidRPr="0024766F" w:rsidRDefault="008873E2" w:rsidP="008873E2">
      <w:pPr>
        <w:spacing w:after="60" w:line="254" w:lineRule="exact"/>
        <w:ind w:left="280" w:right="20"/>
        <w:jc w:val="both"/>
        <w:rPr>
          <w:lang w:val="es-ES_tradnl"/>
        </w:rPr>
      </w:pPr>
      <w:r w:rsidRPr="0024766F">
        <w:rPr>
          <w:sz w:val="20"/>
          <w:szCs w:val="20"/>
          <w:lang w:val="es-ES_tradnl" w:eastAsia="es-ES_tradnl"/>
        </w:rPr>
        <w:lastRenderedPageBreak/>
        <w:t>Cuando la neurona está en reposo, el líquido que la rodea tiene una concentración baja de iones potasio (K</w:t>
      </w:r>
      <w:r w:rsidRPr="0024766F">
        <w:rPr>
          <w:sz w:val="20"/>
          <w:szCs w:val="20"/>
          <w:vertAlign w:val="superscript"/>
          <w:lang w:val="es-ES_tradnl" w:eastAsia="es-ES_tradnl"/>
        </w:rPr>
        <w:t>+</w:t>
      </w:r>
      <w:r w:rsidRPr="0024766F">
        <w:rPr>
          <w:sz w:val="20"/>
          <w:szCs w:val="20"/>
          <w:lang w:val="es-ES_tradnl" w:eastAsia="es-ES_tradnl"/>
        </w:rPr>
        <w:t>) y alta de iones sodio (</w:t>
      </w:r>
      <w:proofErr w:type="spellStart"/>
      <w:r w:rsidRPr="0024766F">
        <w:rPr>
          <w:sz w:val="20"/>
          <w:szCs w:val="20"/>
          <w:lang w:val="es-ES_tradnl" w:eastAsia="es-ES_tradnl"/>
        </w:rPr>
        <w:t>Na</w:t>
      </w:r>
      <w:proofErr w:type="spellEnd"/>
      <w:r w:rsidRPr="0024766F">
        <w:rPr>
          <w:sz w:val="20"/>
          <w:szCs w:val="20"/>
          <w:vertAlign w:val="superscript"/>
          <w:lang w:val="es-ES_tradnl" w:eastAsia="es-ES_tradnl"/>
        </w:rPr>
        <w:t>+</w:t>
      </w:r>
      <w:r w:rsidRPr="0024766F">
        <w:rPr>
          <w:sz w:val="20"/>
          <w:szCs w:val="20"/>
          <w:lang w:val="es-ES_tradnl" w:eastAsia="es-ES_tradnl"/>
        </w:rPr>
        <w:t xml:space="preserve">) y </w:t>
      </w:r>
      <w:proofErr w:type="gramStart"/>
      <w:r w:rsidRPr="0024766F">
        <w:rPr>
          <w:sz w:val="20"/>
          <w:szCs w:val="20"/>
          <w:lang w:val="es-ES_tradnl" w:eastAsia="es-ES_tradnl"/>
        </w:rPr>
        <w:t>cloro(</w:t>
      </w:r>
      <w:proofErr w:type="gramEnd"/>
      <w:r w:rsidRPr="0024766F">
        <w:rPr>
          <w:sz w:val="20"/>
          <w:szCs w:val="20"/>
          <w:lang w:val="es-ES_tradnl" w:eastAsia="es-ES_tradnl"/>
        </w:rPr>
        <w:t>Cl"). Dentro de las neuro</w:t>
      </w:r>
      <w:r w:rsidRPr="0024766F">
        <w:rPr>
          <w:sz w:val="20"/>
          <w:szCs w:val="20"/>
          <w:lang w:val="es-ES_tradnl" w:eastAsia="es-ES_tradnl"/>
        </w:rPr>
        <w:softHyphen/>
        <w:t>nas hay muchos iones de potasio y pocos de sodio y los canales para el sodio se encuentran cerrados.</w:t>
      </w:r>
    </w:p>
    <w:p w:rsidR="008873E2" w:rsidRPr="0024766F" w:rsidRDefault="008873E2" w:rsidP="008873E2">
      <w:pPr>
        <w:numPr>
          <w:ilvl w:val="0"/>
          <w:numId w:val="9"/>
        </w:numPr>
        <w:spacing w:before="60" w:line="254" w:lineRule="exact"/>
        <w:ind w:left="284" w:hanging="284"/>
        <w:jc w:val="both"/>
        <w:rPr>
          <w:lang w:val="es-ES_tradnl"/>
        </w:rPr>
      </w:pPr>
      <w:r w:rsidRPr="0024766F">
        <w:rPr>
          <w:b/>
          <w:bCs/>
          <w:sz w:val="20"/>
          <w:szCs w:val="20"/>
          <w:lang w:val="es-ES_tradnl" w:eastAsia="es-ES_tradnl"/>
        </w:rPr>
        <w:t>Potencial de acción</w:t>
      </w:r>
    </w:p>
    <w:p w:rsidR="008873E2" w:rsidRPr="0024766F" w:rsidRDefault="008873E2" w:rsidP="008873E2">
      <w:pPr>
        <w:spacing w:after="60" w:line="254" w:lineRule="exact"/>
        <w:ind w:left="280" w:right="20"/>
        <w:jc w:val="both"/>
        <w:rPr>
          <w:lang w:val="es-ES_tradnl"/>
        </w:rPr>
      </w:pPr>
      <w:r w:rsidRPr="0024766F">
        <w:rPr>
          <w:sz w:val="20"/>
          <w:szCs w:val="20"/>
          <w:lang w:val="es-ES_tradnl" w:eastAsia="es-ES_tradnl"/>
        </w:rPr>
        <w:t>Cuando un estímulo es aplicado a la neurona, y este su</w:t>
      </w:r>
      <w:r w:rsidRPr="0024766F">
        <w:rPr>
          <w:sz w:val="20"/>
          <w:szCs w:val="20"/>
          <w:lang w:val="es-ES_tradnl" w:eastAsia="es-ES_tradnl"/>
        </w:rPr>
        <w:softHyphen/>
        <w:t>pera el límite bajo el cual se excita, se producen</w:t>
      </w:r>
      <w:r w:rsidRPr="0024766F">
        <w:rPr>
          <w:b/>
          <w:bCs/>
          <w:sz w:val="20"/>
          <w:szCs w:val="20"/>
          <w:lang w:val="es-ES_tradnl" w:eastAsia="es-ES_tradnl"/>
        </w:rPr>
        <w:t xml:space="preserve"> potencia</w:t>
      </w:r>
      <w:r w:rsidRPr="0024766F">
        <w:rPr>
          <w:b/>
          <w:bCs/>
          <w:sz w:val="20"/>
          <w:szCs w:val="20"/>
          <w:lang w:val="es-ES_tradnl" w:eastAsia="es-ES_tradnl"/>
        </w:rPr>
        <w:softHyphen/>
        <w:t>les locales de membrana</w:t>
      </w:r>
      <w:r w:rsidRPr="0024766F">
        <w:rPr>
          <w:sz w:val="20"/>
          <w:szCs w:val="20"/>
          <w:lang w:val="es-ES_tradnl" w:eastAsia="es-ES_tradnl"/>
        </w:rPr>
        <w:t xml:space="preserve"> que la</w:t>
      </w:r>
      <w:r w:rsidRPr="0024766F">
        <w:rPr>
          <w:b/>
          <w:bCs/>
          <w:sz w:val="20"/>
          <w:szCs w:val="20"/>
          <w:lang w:val="es-ES_tradnl" w:eastAsia="es-ES_tradnl"/>
        </w:rPr>
        <w:t xml:space="preserve"> despolarizan,</w:t>
      </w:r>
      <w:r w:rsidRPr="0024766F">
        <w:rPr>
          <w:sz w:val="20"/>
          <w:szCs w:val="20"/>
          <w:lang w:val="es-ES_tradnl" w:eastAsia="es-ES_tradnl"/>
        </w:rPr>
        <w:t xml:space="preserve"> es decir, generan cambios en su carga eléctrica.</w:t>
      </w:r>
    </w:p>
    <w:p w:rsidR="008873E2" w:rsidRDefault="008873E2" w:rsidP="008873E2">
      <w:pPr>
        <w:spacing w:before="60" w:line="254" w:lineRule="exact"/>
        <w:ind w:left="40" w:right="20"/>
        <w:jc w:val="both"/>
        <w:rPr>
          <w:sz w:val="20"/>
          <w:szCs w:val="20"/>
          <w:lang w:val="es-ES_tradnl" w:eastAsia="es-ES_tradnl"/>
        </w:rPr>
      </w:pPr>
    </w:p>
    <w:p w:rsidR="008873E2" w:rsidRPr="0024766F" w:rsidRDefault="008873E2" w:rsidP="008873E2">
      <w:pPr>
        <w:spacing w:before="60" w:line="254" w:lineRule="exact"/>
        <w:ind w:left="40" w:right="20"/>
        <w:jc w:val="both"/>
        <w:rPr>
          <w:lang w:val="es-ES_tradnl"/>
        </w:rPr>
      </w:pPr>
      <w:r w:rsidRPr="0024766F">
        <w:rPr>
          <w:sz w:val="20"/>
          <w:szCs w:val="20"/>
          <w:lang w:val="es-ES_tradnl" w:eastAsia="es-ES_tradnl"/>
        </w:rPr>
        <w:t xml:space="preserve">La despolarización hace que se abran los canales de </w:t>
      </w:r>
      <w:proofErr w:type="spellStart"/>
      <w:r w:rsidRPr="0024766F">
        <w:rPr>
          <w:sz w:val="20"/>
          <w:szCs w:val="20"/>
          <w:lang w:val="es-ES_tradnl" w:eastAsia="es-ES_tradnl"/>
        </w:rPr>
        <w:t>Na</w:t>
      </w:r>
      <w:proofErr w:type="spellEnd"/>
      <w:r w:rsidRPr="0024766F">
        <w:rPr>
          <w:sz w:val="20"/>
          <w:szCs w:val="20"/>
          <w:lang w:val="es-ES_tradnl" w:eastAsia="es-ES_tradnl"/>
        </w:rPr>
        <w:t xml:space="preserve">+. Luego, se cierran los canales de </w:t>
      </w:r>
      <w:proofErr w:type="spellStart"/>
      <w:r w:rsidRPr="0024766F">
        <w:rPr>
          <w:sz w:val="20"/>
          <w:szCs w:val="20"/>
          <w:lang w:val="es-ES_tradnl" w:eastAsia="es-ES_tradnl"/>
        </w:rPr>
        <w:t>Na</w:t>
      </w:r>
      <w:proofErr w:type="spellEnd"/>
      <w:r w:rsidRPr="0024766F">
        <w:rPr>
          <w:sz w:val="20"/>
          <w:szCs w:val="20"/>
          <w:lang w:val="es-ES_tradnl" w:eastAsia="es-ES_tradnl"/>
        </w:rPr>
        <w:t xml:space="preserve"> + y se abren los canales de K+, permitiendo su salida hacia el exterior de la célula. Ahora la bomba sodio-potasio saca los iones de sodio nue</w:t>
      </w:r>
      <w:r w:rsidRPr="0024766F">
        <w:rPr>
          <w:sz w:val="20"/>
          <w:szCs w:val="20"/>
          <w:lang w:val="es-ES_tradnl" w:eastAsia="es-ES_tradnl"/>
        </w:rPr>
        <w:softHyphen/>
        <w:t>vamente del citoplasma y, a la vez, reincorpora los de potasio restableciendo las concentraciones a condiciones de reposo. Una vez se ha generado un potencial de acción, se requiere de un tiempo de espera o</w:t>
      </w:r>
      <w:r w:rsidRPr="0024766F">
        <w:rPr>
          <w:b/>
          <w:bCs/>
          <w:sz w:val="20"/>
          <w:szCs w:val="20"/>
          <w:lang w:val="es-ES_tradnl" w:eastAsia="es-ES_tradnl"/>
        </w:rPr>
        <w:t xml:space="preserve"> tiempo refractario</w:t>
      </w:r>
      <w:r w:rsidRPr="0024766F">
        <w:rPr>
          <w:sz w:val="20"/>
          <w:szCs w:val="20"/>
          <w:lang w:val="es-ES_tradnl" w:eastAsia="es-ES_tradnl"/>
        </w:rPr>
        <w:t xml:space="preserve"> entre 10 y 15 milisegundos para responder nuevamente a una despola</w:t>
      </w:r>
      <w:r w:rsidRPr="0024766F">
        <w:rPr>
          <w:sz w:val="20"/>
          <w:szCs w:val="20"/>
          <w:lang w:val="es-ES_tradnl" w:eastAsia="es-ES_tradnl"/>
        </w:rPr>
        <w:softHyphen/>
        <w:t>rización.</w:t>
      </w:r>
    </w:p>
    <w:p w:rsidR="008873E2" w:rsidRPr="006E1142" w:rsidRDefault="008873E2" w:rsidP="008873E2">
      <w:pPr>
        <w:tabs>
          <w:tab w:val="left" w:pos="745"/>
        </w:tabs>
        <w:spacing w:after="240"/>
        <w:ind w:left="20"/>
        <w:jc w:val="both"/>
        <w:rPr>
          <w:rFonts w:ascii="Lucida Sans Unicode" w:hAnsi="Lucida Sans Unicode" w:cs="Lucida Sans Unicode"/>
          <w:b/>
          <w:bCs/>
          <w:lang w:val="es-ES_tradnl" w:eastAsia="es-ES_tradnl"/>
        </w:rPr>
      </w:pPr>
      <w:r w:rsidRPr="006E1142">
        <w:rPr>
          <w:rFonts w:ascii="Lucida Sans Unicode" w:hAnsi="Lucida Sans Unicode" w:cs="Lucida Sans Unicode"/>
          <w:b/>
          <w:bCs/>
          <w:lang w:val="es-ES_tradnl" w:eastAsia="es-ES_tradnl"/>
        </w:rPr>
        <w:t>Potencial de acción</w:t>
      </w:r>
    </w:p>
    <w:p w:rsidR="008873E2" w:rsidRPr="00D971BA" w:rsidRDefault="008873E2" w:rsidP="008873E2">
      <w:pPr>
        <w:spacing w:before="240" w:after="60" w:line="259" w:lineRule="exact"/>
        <w:ind w:left="20" w:right="20"/>
        <w:jc w:val="both"/>
        <w:rPr>
          <w:lang w:val="es-ES_tradnl"/>
        </w:rPr>
      </w:pPr>
      <w:r w:rsidRPr="00D971BA">
        <w:rPr>
          <w:sz w:val="20"/>
          <w:szCs w:val="20"/>
          <w:lang w:val="es-ES_tradnl" w:eastAsia="es-ES_tradnl"/>
        </w:rPr>
        <w:t>Las</w:t>
      </w:r>
      <w:r w:rsidRPr="00D971BA">
        <w:rPr>
          <w:b/>
          <w:bCs/>
          <w:sz w:val="20"/>
          <w:szCs w:val="20"/>
          <w:lang w:val="es-ES_tradnl" w:eastAsia="es-ES_tradnl"/>
        </w:rPr>
        <w:t xml:space="preserve"> fibras nerviosas</w:t>
      </w:r>
      <w:r w:rsidRPr="00D971BA">
        <w:rPr>
          <w:sz w:val="20"/>
          <w:szCs w:val="20"/>
          <w:lang w:val="es-ES_tradnl" w:eastAsia="es-ES_tradnl"/>
        </w:rPr>
        <w:t xml:space="preserve"> o</w:t>
      </w:r>
      <w:r w:rsidRPr="00D971BA">
        <w:rPr>
          <w:b/>
          <w:bCs/>
          <w:sz w:val="20"/>
          <w:szCs w:val="20"/>
          <w:lang w:val="es-ES_tradnl" w:eastAsia="es-ES_tradnl"/>
        </w:rPr>
        <w:t xml:space="preserve"> axones</w:t>
      </w:r>
      <w:r w:rsidRPr="00D971BA">
        <w:rPr>
          <w:sz w:val="20"/>
          <w:szCs w:val="20"/>
          <w:lang w:val="es-ES_tradnl" w:eastAsia="es-ES_tradnl"/>
        </w:rPr>
        <w:t xml:space="preserve"> por las que se propaga el po</w:t>
      </w:r>
      <w:r w:rsidRPr="00D971BA">
        <w:rPr>
          <w:sz w:val="20"/>
          <w:szCs w:val="20"/>
          <w:lang w:val="es-ES_tradnl" w:eastAsia="es-ES_tradnl"/>
        </w:rPr>
        <w:softHyphen/>
        <w:t>tencial de acción pueden ser</w:t>
      </w:r>
      <w:r w:rsidRPr="00D971BA">
        <w:rPr>
          <w:b/>
          <w:bCs/>
          <w:sz w:val="20"/>
          <w:szCs w:val="20"/>
          <w:lang w:val="es-ES_tradnl" w:eastAsia="es-ES_tradnl"/>
        </w:rPr>
        <w:t xml:space="preserve"> </w:t>
      </w:r>
      <w:proofErr w:type="spellStart"/>
      <w:r w:rsidRPr="00D971BA">
        <w:rPr>
          <w:b/>
          <w:bCs/>
          <w:sz w:val="20"/>
          <w:szCs w:val="20"/>
          <w:lang w:val="es-ES_tradnl" w:eastAsia="es-ES_tradnl"/>
        </w:rPr>
        <w:t>mielínicas</w:t>
      </w:r>
      <w:proofErr w:type="spellEnd"/>
      <w:r w:rsidRPr="00D971BA">
        <w:rPr>
          <w:sz w:val="20"/>
          <w:szCs w:val="20"/>
          <w:lang w:val="es-ES_tradnl" w:eastAsia="es-ES_tradnl"/>
        </w:rPr>
        <w:t xml:space="preserve"> y</w:t>
      </w:r>
      <w:r w:rsidRPr="00D971BA">
        <w:rPr>
          <w:b/>
          <w:bCs/>
          <w:sz w:val="20"/>
          <w:szCs w:val="20"/>
          <w:lang w:val="es-ES_tradnl" w:eastAsia="es-ES_tradnl"/>
        </w:rPr>
        <w:t xml:space="preserve"> </w:t>
      </w:r>
      <w:proofErr w:type="spellStart"/>
      <w:r w:rsidRPr="00D971BA">
        <w:rPr>
          <w:b/>
          <w:bCs/>
          <w:sz w:val="20"/>
          <w:szCs w:val="20"/>
          <w:lang w:val="es-ES_tradnl" w:eastAsia="es-ES_tradnl"/>
        </w:rPr>
        <w:t>amielínicas</w:t>
      </w:r>
      <w:proofErr w:type="spellEnd"/>
      <w:r w:rsidRPr="00D971BA">
        <w:rPr>
          <w:sz w:val="20"/>
          <w:szCs w:val="20"/>
          <w:lang w:val="es-ES_tradnl" w:eastAsia="es-ES_tradnl"/>
        </w:rPr>
        <w:t xml:space="preserve"> (sin mielina), dependiendo de la cantidad y grosor de la capa de mielina producida por la</w:t>
      </w:r>
      <w:r w:rsidRPr="00D971BA">
        <w:rPr>
          <w:b/>
          <w:bCs/>
          <w:sz w:val="20"/>
          <w:szCs w:val="20"/>
          <w:lang w:val="es-ES_tradnl" w:eastAsia="es-ES_tradnl"/>
        </w:rPr>
        <w:t xml:space="preserve"> célula de </w:t>
      </w:r>
      <w:proofErr w:type="spellStart"/>
      <w:r w:rsidRPr="00D971BA">
        <w:rPr>
          <w:b/>
          <w:bCs/>
          <w:sz w:val="20"/>
          <w:szCs w:val="20"/>
          <w:lang w:val="es-ES_tradnl" w:eastAsia="es-ES_tradnl"/>
        </w:rPr>
        <w:t>Shwann</w:t>
      </w:r>
      <w:proofErr w:type="spellEnd"/>
      <w:r w:rsidRPr="00D971BA">
        <w:rPr>
          <w:sz w:val="20"/>
          <w:szCs w:val="20"/>
          <w:lang w:val="es-ES_tradnl" w:eastAsia="es-ES_tradnl"/>
        </w:rPr>
        <w:t xml:space="preserve"> o el</w:t>
      </w:r>
      <w:r w:rsidRPr="00D971BA">
        <w:rPr>
          <w:b/>
          <w:bCs/>
          <w:sz w:val="20"/>
          <w:szCs w:val="20"/>
          <w:lang w:val="es-ES_tradnl" w:eastAsia="es-ES_tradnl"/>
        </w:rPr>
        <w:t xml:space="preserve"> </w:t>
      </w:r>
      <w:proofErr w:type="spellStart"/>
      <w:r w:rsidRPr="00D971BA">
        <w:rPr>
          <w:b/>
          <w:bCs/>
          <w:sz w:val="20"/>
          <w:szCs w:val="20"/>
          <w:lang w:val="es-ES_tradnl" w:eastAsia="es-ES_tradnl"/>
        </w:rPr>
        <w:t>oligoden</w:t>
      </w:r>
      <w:proofErr w:type="spellEnd"/>
      <w:r w:rsidRPr="00D971BA">
        <w:rPr>
          <w:b/>
          <w:bCs/>
          <w:sz w:val="20"/>
          <w:szCs w:val="20"/>
          <w:lang w:val="es-ES_tradnl" w:eastAsia="es-ES_tradnl"/>
        </w:rPr>
        <w:t xml:space="preserve">- </w:t>
      </w:r>
      <w:proofErr w:type="spellStart"/>
      <w:r w:rsidRPr="00D971BA">
        <w:rPr>
          <w:b/>
          <w:bCs/>
          <w:sz w:val="20"/>
          <w:szCs w:val="20"/>
          <w:lang w:val="es-ES_tradnl" w:eastAsia="es-ES_tradnl"/>
        </w:rPr>
        <w:t>drocito</w:t>
      </w:r>
      <w:proofErr w:type="spellEnd"/>
      <w:r w:rsidRPr="00D971BA">
        <w:rPr>
          <w:sz w:val="20"/>
          <w:szCs w:val="20"/>
          <w:lang w:val="es-ES_tradnl" w:eastAsia="es-ES_tradnl"/>
        </w:rPr>
        <w:t xml:space="preserve"> que rodea el axón. Esta capa de mielina favorece la conducción nerviosa para que sea lenta o rápida, de modo que, a mayor grosor y cantidad de mielina, mayor es la velo</w:t>
      </w:r>
      <w:r w:rsidRPr="00D971BA">
        <w:rPr>
          <w:sz w:val="20"/>
          <w:szCs w:val="20"/>
          <w:lang w:val="es-ES_tradnl" w:eastAsia="es-ES_tradnl"/>
        </w:rPr>
        <w:softHyphen/>
        <w:t>cidad a la que se conduce el impulso nervioso.</w:t>
      </w:r>
    </w:p>
    <w:p w:rsidR="008873E2" w:rsidRPr="00D971BA" w:rsidRDefault="008873E2" w:rsidP="008873E2">
      <w:pPr>
        <w:spacing w:before="60" w:after="60" w:line="259" w:lineRule="exact"/>
        <w:ind w:left="20" w:right="20"/>
        <w:jc w:val="both"/>
        <w:rPr>
          <w:lang w:val="es-ES_tradnl"/>
        </w:rPr>
      </w:pPr>
      <w:r w:rsidRPr="00D971BA">
        <w:rPr>
          <w:sz w:val="20"/>
          <w:szCs w:val="20"/>
          <w:lang w:val="es-ES_tradnl" w:eastAsia="es-ES_tradnl"/>
        </w:rPr>
        <w:t>El</w:t>
      </w:r>
      <w:r w:rsidRPr="00D971BA">
        <w:rPr>
          <w:b/>
          <w:bCs/>
          <w:sz w:val="20"/>
          <w:szCs w:val="20"/>
          <w:lang w:val="es-ES_tradnl" w:eastAsia="es-ES_tradnl"/>
        </w:rPr>
        <w:t xml:space="preserve"> potencial de acción</w:t>
      </w:r>
      <w:r w:rsidRPr="00D971BA">
        <w:rPr>
          <w:sz w:val="20"/>
          <w:szCs w:val="20"/>
          <w:lang w:val="es-ES_tradnl" w:eastAsia="es-ES_tradnl"/>
        </w:rPr>
        <w:t xml:space="preserve"> se origina en el cono </w:t>
      </w:r>
      <w:proofErr w:type="spellStart"/>
      <w:r w:rsidRPr="00D971BA">
        <w:rPr>
          <w:sz w:val="20"/>
          <w:szCs w:val="20"/>
          <w:lang w:val="es-ES_tradnl" w:eastAsia="es-ES_tradnl"/>
        </w:rPr>
        <w:t>axónico</w:t>
      </w:r>
      <w:proofErr w:type="spellEnd"/>
      <w:r w:rsidRPr="00D971BA">
        <w:rPr>
          <w:sz w:val="20"/>
          <w:szCs w:val="20"/>
          <w:lang w:val="es-ES_tradnl" w:eastAsia="es-ES_tradnl"/>
        </w:rPr>
        <w:t xml:space="preserve"> y se propaga a lo largo del axón de manera continua o saltatoria (a saltos). En la</w:t>
      </w:r>
      <w:r w:rsidRPr="00D971BA">
        <w:rPr>
          <w:b/>
          <w:bCs/>
          <w:sz w:val="20"/>
          <w:szCs w:val="20"/>
          <w:lang w:val="es-ES_tradnl" w:eastAsia="es-ES_tradnl"/>
        </w:rPr>
        <w:t xml:space="preserve"> propagación continua,</w:t>
      </w:r>
      <w:r w:rsidRPr="00D971BA">
        <w:rPr>
          <w:sz w:val="20"/>
          <w:szCs w:val="20"/>
          <w:lang w:val="es-ES_tradnl" w:eastAsia="es-ES_tradnl"/>
        </w:rPr>
        <w:t xml:space="preserve"> el impulso es trans</w:t>
      </w:r>
      <w:r w:rsidRPr="00D971BA">
        <w:rPr>
          <w:sz w:val="20"/>
          <w:szCs w:val="20"/>
          <w:lang w:val="es-ES_tradnl" w:eastAsia="es-ES_tradnl"/>
        </w:rPr>
        <w:softHyphen/>
      </w:r>
      <w:r w:rsidRPr="00D971BA">
        <w:rPr>
          <w:sz w:val="20"/>
          <w:szCs w:val="20"/>
          <w:lang w:val="es-ES_tradnl" w:eastAsia="es-ES_tradnl"/>
        </w:rPr>
        <w:lastRenderedPageBreak/>
        <w:t xml:space="preserve">mitido como una onda continua de despolarización de las membranas contiguas. Es propio en fibras </w:t>
      </w:r>
      <w:proofErr w:type="spellStart"/>
      <w:r w:rsidRPr="00D971BA">
        <w:rPr>
          <w:sz w:val="20"/>
          <w:szCs w:val="20"/>
          <w:lang w:val="es-ES_tradnl" w:eastAsia="es-ES_tradnl"/>
        </w:rPr>
        <w:t>amielínicas</w:t>
      </w:r>
      <w:proofErr w:type="spellEnd"/>
      <w:r w:rsidRPr="00D971BA">
        <w:rPr>
          <w:sz w:val="20"/>
          <w:szCs w:val="20"/>
          <w:lang w:val="es-ES_tradnl" w:eastAsia="es-ES_tradnl"/>
        </w:rPr>
        <w:t>.</w:t>
      </w:r>
    </w:p>
    <w:p w:rsidR="008873E2" w:rsidRPr="00D971BA" w:rsidRDefault="008873E2" w:rsidP="008873E2">
      <w:pPr>
        <w:spacing w:before="60" w:after="360" w:line="259" w:lineRule="exact"/>
        <w:ind w:left="20" w:right="20"/>
        <w:jc w:val="both"/>
        <w:rPr>
          <w:lang w:val="es-ES_tradnl"/>
        </w:rPr>
      </w:pPr>
      <w:r w:rsidRPr="00D971BA">
        <w:rPr>
          <w:sz w:val="20"/>
          <w:szCs w:val="20"/>
          <w:lang w:val="es-ES_tradnl" w:eastAsia="es-ES_tradnl"/>
        </w:rPr>
        <w:t>La</w:t>
      </w:r>
      <w:r w:rsidRPr="00D971BA">
        <w:rPr>
          <w:b/>
          <w:bCs/>
          <w:sz w:val="20"/>
          <w:szCs w:val="20"/>
          <w:lang w:val="es-ES_tradnl" w:eastAsia="es-ES_tradnl"/>
        </w:rPr>
        <w:t xml:space="preserve"> propagación saltatoria,</w:t>
      </w:r>
      <w:r w:rsidRPr="00D971BA">
        <w:rPr>
          <w:sz w:val="20"/>
          <w:szCs w:val="20"/>
          <w:lang w:val="es-ES_tradnl" w:eastAsia="es-ES_tradnl"/>
        </w:rPr>
        <w:t xml:space="preserve"> propia de fibras </w:t>
      </w:r>
      <w:proofErr w:type="spellStart"/>
      <w:r w:rsidRPr="00D971BA">
        <w:rPr>
          <w:sz w:val="20"/>
          <w:szCs w:val="20"/>
          <w:lang w:val="es-ES_tradnl" w:eastAsia="es-ES_tradnl"/>
        </w:rPr>
        <w:t>mielínicas</w:t>
      </w:r>
      <w:proofErr w:type="spellEnd"/>
      <w:r w:rsidRPr="00D971BA">
        <w:rPr>
          <w:sz w:val="20"/>
          <w:szCs w:val="20"/>
          <w:lang w:val="es-ES_tradnl" w:eastAsia="es-ES_tradnl"/>
        </w:rPr>
        <w:t>, ocu</w:t>
      </w:r>
      <w:r w:rsidRPr="00D971BA">
        <w:rPr>
          <w:sz w:val="20"/>
          <w:szCs w:val="20"/>
          <w:lang w:val="es-ES_tradnl" w:eastAsia="es-ES_tradnl"/>
        </w:rPr>
        <w:softHyphen/>
        <w:t>rre por la existencia de los</w:t>
      </w:r>
      <w:r w:rsidRPr="00D971BA">
        <w:rPr>
          <w:b/>
          <w:bCs/>
          <w:sz w:val="20"/>
          <w:szCs w:val="20"/>
          <w:lang w:val="es-ES_tradnl" w:eastAsia="es-ES_tradnl"/>
        </w:rPr>
        <w:t xml:space="preserve"> </w:t>
      </w:r>
      <w:proofErr w:type="spellStart"/>
      <w:r w:rsidRPr="00D971BA">
        <w:rPr>
          <w:b/>
          <w:bCs/>
          <w:sz w:val="20"/>
          <w:szCs w:val="20"/>
          <w:lang w:val="es-ES_tradnl" w:eastAsia="es-ES_tradnl"/>
        </w:rPr>
        <w:t>nodulos</w:t>
      </w:r>
      <w:proofErr w:type="spellEnd"/>
      <w:r w:rsidRPr="00D971BA">
        <w:rPr>
          <w:b/>
          <w:bCs/>
          <w:sz w:val="20"/>
          <w:szCs w:val="20"/>
          <w:lang w:val="es-ES_tradnl" w:eastAsia="es-ES_tradnl"/>
        </w:rPr>
        <w:t xml:space="preserve"> de </w:t>
      </w:r>
      <w:proofErr w:type="spellStart"/>
      <w:r w:rsidRPr="00D971BA">
        <w:rPr>
          <w:b/>
          <w:bCs/>
          <w:sz w:val="20"/>
          <w:szCs w:val="20"/>
          <w:lang w:val="es-ES_tradnl" w:eastAsia="es-ES_tradnl"/>
        </w:rPr>
        <w:t>Ranvier</w:t>
      </w:r>
      <w:proofErr w:type="spellEnd"/>
      <w:r w:rsidRPr="00D971BA">
        <w:rPr>
          <w:sz w:val="20"/>
          <w:szCs w:val="20"/>
          <w:lang w:val="es-ES_tradnl" w:eastAsia="es-ES_tradnl"/>
        </w:rPr>
        <w:t xml:space="preserve"> que son in</w:t>
      </w:r>
      <w:r w:rsidRPr="00D971BA">
        <w:rPr>
          <w:sz w:val="20"/>
          <w:szCs w:val="20"/>
          <w:lang w:val="es-ES_tradnl" w:eastAsia="es-ES_tradnl"/>
        </w:rPr>
        <w:softHyphen/>
        <w:t xml:space="preserve">terrupciones a manera de anillos en las capas de mielina que rodean al axón de forma regular. Al transmitirse el impulso, el potencial de acción salta de </w:t>
      </w:r>
      <w:proofErr w:type="spellStart"/>
      <w:r w:rsidRPr="00D971BA">
        <w:rPr>
          <w:sz w:val="20"/>
          <w:szCs w:val="20"/>
          <w:lang w:val="es-ES_tradnl" w:eastAsia="es-ES_tradnl"/>
        </w:rPr>
        <w:t>nodulo</w:t>
      </w:r>
      <w:proofErr w:type="spellEnd"/>
      <w:r w:rsidRPr="00D971BA">
        <w:rPr>
          <w:sz w:val="20"/>
          <w:szCs w:val="20"/>
          <w:lang w:val="es-ES_tradnl" w:eastAsia="es-ES_tradnl"/>
        </w:rPr>
        <w:t xml:space="preserve"> a </w:t>
      </w:r>
      <w:proofErr w:type="spellStart"/>
      <w:r w:rsidRPr="00D971BA">
        <w:rPr>
          <w:sz w:val="20"/>
          <w:szCs w:val="20"/>
          <w:lang w:val="es-ES_tradnl" w:eastAsia="es-ES_tradnl"/>
        </w:rPr>
        <w:t>nodulo</w:t>
      </w:r>
      <w:proofErr w:type="spellEnd"/>
      <w:r w:rsidRPr="00D971BA">
        <w:rPr>
          <w:sz w:val="20"/>
          <w:szCs w:val="20"/>
          <w:lang w:val="es-ES_tradnl" w:eastAsia="es-ES_tradnl"/>
        </w:rPr>
        <w:t xml:space="preserve"> y, por tanto, la conducción es más rápida (figura 4).</w:t>
      </w:r>
    </w:p>
    <w:p w:rsidR="00DE3FC6" w:rsidRPr="0031708E" w:rsidRDefault="00DE3FC6">
      <w:pPr>
        <w:rPr>
          <w:lang w:val="es-ES_tradnl"/>
        </w:rPr>
      </w:pPr>
    </w:p>
    <w:sectPr w:rsidR="00DE3FC6" w:rsidRPr="0031708E" w:rsidSect="004F00CD">
      <w:pgSz w:w="12240" w:h="15840"/>
      <w:pgMar w:top="1418"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lvl>
    <w:lvl w:ilvl="1">
      <w:start w:val="1"/>
      <w:numFmt w:val="lowerLetter"/>
      <w:lvlText w:val="%2."/>
      <w:lvlJc w:val="left"/>
      <w:rPr>
        <w:b w:val="0"/>
        <w:bCs w:val="0"/>
        <w:i w:val="0"/>
        <w:iCs w:val="0"/>
        <w:smallCaps w:val="0"/>
        <w:strike w:val="0"/>
        <w:color w:val="000000"/>
        <w:spacing w:val="0"/>
        <w:w w:val="100"/>
        <w:position w:val="0"/>
        <w:sz w:val="20"/>
        <w:szCs w:val="20"/>
        <w:u w:val="none"/>
      </w:rPr>
    </w:lvl>
    <w:lvl w:ilvl="2">
      <w:start w:val="1"/>
      <w:numFmt w:val="lowerLetter"/>
      <w:lvlText w:val="%3."/>
      <w:lvlJc w:val="left"/>
    </w:lvl>
    <w:lvl w:ilvl="3">
      <w:start w:val="1"/>
      <w:numFmt w:val="lowerLetter"/>
      <w:lvlText w:val="%3."/>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lowerLetter"/>
      <w:lvlText w:val="%2."/>
      <w:lvlJc w:val="left"/>
      <w:rPr>
        <w:b w:val="0"/>
        <w:bCs w:val="0"/>
        <w:i w:val="0"/>
        <w:iCs w:val="0"/>
        <w:smallCaps w:val="0"/>
        <w:strike w:val="0"/>
        <w:color w:val="000000"/>
        <w:spacing w:val="0"/>
        <w:w w:val="100"/>
        <w:position w:val="0"/>
        <w:sz w:val="20"/>
        <w:szCs w:val="20"/>
        <w:u w:val="none"/>
      </w:rPr>
    </w:lvl>
    <w:lvl w:ilvl="2">
      <w:start w:val="1"/>
      <w:numFmt w:val="lowerLetter"/>
      <w:lvlText w:val="%3."/>
      <w:lvlJc w:val="left"/>
    </w:lvl>
    <w:lvl w:ilvl="3">
      <w:start w:val="1"/>
      <w:numFmt w:val="lowerLetter"/>
      <w:lvlText w:val="%4."/>
      <w:lvlJc w:val="left"/>
    </w:lvl>
    <w:lvl w:ilvl="4">
      <w:start w:val="1"/>
      <w:numFmt w:val="lowerLetter"/>
      <w:lvlText w:val="%4."/>
      <w:lvlJc w:val="left"/>
    </w:lvl>
    <w:lvl w:ilvl="5">
      <w:start w:val="1"/>
      <w:numFmt w:val="lowerLetter"/>
      <w:lvlText w:val="%4."/>
      <w:lvlJc w:val="left"/>
    </w:lvl>
    <w:lvl w:ilvl="6">
      <w:start w:val="1"/>
      <w:numFmt w:val="lowerLetter"/>
      <w:lvlText w:val="%4."/>
      <w:lvlJc w:val="left"/>
    </w:lvl>
    <w:lvl w:ilvl="7">
      <w:start w:val="1"/>
      <w:numFmt w:val="lowerLetter"/>
      <w:lvlText w:val="%4."/>
      <w:lvlJc w:val="left"/>
    </w:lvl>
    <w:lvl w:ilvl="8">
      <w:start w:val="1"/>
      <w:numFmt w:val="lowerLetter"/>
      <w:lvlText w:val="%4."/>
      <w:lvlJc w:val="left"/>
    </w:lvl>
  </w:abstractNum>
  <w:abstractNum w:abstractNumId="2">
    <w:nsid w:val="1D904C3C"/>
    <w:multiLevelType w:val="multilevel"/>
    <w:tmpl w:val="BF6055E8"/>
    <w:lvl w:ilvl="0">
      <w:start w:val="1"/>
      <w:numFmt w:val="bullet"/>
      <w:lvlText w:val="■"/>
      <w:lvlJc w:val="left"/>
    </w:lvl>
    <w:lvl w:ilvl="1">
      <w:start w:val="1"/>
      <w:numFmt w:val="lowerLetter"/>
      <w:lvlText w:val="%2."/>
      <w:lvlJc w:val="left"/>
      <w:rPr>
        <w:b w:val="0"/>
        <w:bCs w:val="0"/>
        <w:i w:val="0"/>
        <w:iCs w:val="0"/>
        <w:smallCaps w:val="0"/>
        <w:strike w:val="0"/>
        <w:color w:val="000000"/>
        <w:spacing w:val="0"/>
        <w:w w:val="100"/>
        <w:position w:val="0"/>
        <w:sz w:val="20"/>
        <w:szCs w:val="20"/>
        <w:u w:val="none"/>
      </w:rPr>
    </w:lvl>
    <w:lvl w:ilvl="2">
      <w:start w:val="1"/>
      <w:numFmt w:val="lowerLetter"/>
      <w:lvlText w:val="%3."/>
      <w:lvlJc w:val="left"/>
    </w:lvl>
    <w:lvl w:ilvl="3">
      <w:start w:val="1"/>
      <w:numFmt w:val="lowerLetter"/>
      <w:lvlText w:val="%3."/>
      <w:lvlJc w:val="left"/>
    </w:lvl>
    <w:lvl w:ilvl="4">
      <w:start w:val="1"/>
      <w:numFmt w:val="lowerLetter"/>
      <w:lvlText w:val="%5."/>
      <w:lvlJc w:val="left"/>
      <w:rPr>
        <w:rFonts w:hint="default"/>
        <w:lang w:val="es-CO"/>
      </w:rPr>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3">
    <w:nsid w:val="3C9144BA"/>
    <w:multiLevelType w:val="multilevel"/>
    <w:tmpl w:val="D0A6210C"/>
    <w:lvl w:ilvl="0">
      <w:start w:val="1"/>
      <w:numFmt w:val="bullet"/>
      <w:lvlText w:val="■"/>
      <w:lvlJc w:val="left"/>
    </w:lvl>
    <w:lvl w:ilvl="1">
      <w:start w:val="1"/>
      <w:numFmt w:val="lowerLetter"/>
      <w:lvlText w:val="%2."/>
      <w:lvlJc w:val="left"/>
      <w:rPr>
        <w:b w:val="0"/>
        <w:bCs w:val="0"/>
        <w:i w:val="0"/>
        <w:iCs w:val="0"/>
        <w:smallCaps w:val="0"/>
        <w:strike w:val="0"/>
        <w:color w:val="000000"/>
        <w:spacing w:val="0"/>
        <w:w w:val="100"/>
        <w:position w:val="0"/>
        <w:sz w:val="20"/>
        <w:szCs w:val="20"/>
        <w:u w:val="none"/>
      </w:rPr>
    </w:lvl>
    <w:lvl w:ilvl="2">
      <w:start w:val="1"/>
      <w:numFmt w:val="lowerLetter"/>
      <w:lvlText w:val="%3."/>
      <w:lvlJc w:val="left"/>
    </w:lvl>
    <w:lvl w:ilvl="3">
      <w:start w:val="1"/>
      <w:numFmt w:val="lowerLetter"/>
      <w:lvlText w:val="%4)"/>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4">
    <w:nsid w:val="43B06FD6"/>
    <w:multiLevelType w:val="hybridMultilevel"/>
    <w:tmpl w:val="6AE408CE"/>
    <w:lvl w:ilvl="0" w:tplc="0C0A0009">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45E4073C"/>
    <w:multiLevelType w:val="hybridMultilevel"/>
    <w:tmpl w:val="50BCD728"/>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4848447A"/>
    <w:multiLevelType w:val="hybridMultilevel"/>
    <w:tmpl w:val="A2C254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544D495B"/>
    <w:multiLevelType w:val="hybridMultilevel"/>
    <w:tmpl w:val="C9429E66"/>
    <w:lvl w:ilvl="0" w:tplc="03D6A992">
      <w:start w:val="1"/>
      <w:numFmt w:val="decimal"/>
      <w:lvlText w:val="%1-"/>
      <w:lvlJc w:val="left"/>
      <w:pPr>
        <w:ind w:left="720" w:hanging="360"/>
      </w:pPr>
      <w:rPr>
        <w:rFonts w:hint="default"/>
        <w:sz w:val="20"/>
      </w:rPr>
    </w:lvl>
    <w:lvl w:ilvl="1" w:tplc="09EE632A">
      <w:start w:val="1"/>
      <w:numFmt w:val="decimal"/>
      <w:lvlText w:val="%2."/>
      <w:lvlJc w:val="left"/>
      <w:pPr>
        <w:ind w:left="1440" w:hanging="360"/>
      </w:pPr>
      <w:rPr>
        <w:rFonts w:hint="default"/>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6D9538C"/>
    <w:multiLevelType w:val="hybridMultilevel"/>
    <w:tmpl w:val="BA389556"/>
    <w:lvl w:ilvl="0" w:tplc="ACCA6652">
      <w:start w:val="1"/>
      <w:numFmt w:val="bullet"/>
      <w:lvlText w:val=""/>
      <w:lvlJc w:val="left"/>
      <w:pPr>
        <w:ind w:left="380" w:hanging="360"/>
      </w:pPr>
      <w:rPr>
        <w:rFonts w:ascii="Symbol" w:hAnsi="Symbol" w:hint="default"/>
        <w:sz w:val="40"/>
      </w:rPr>
    </w:lvl>
    <w:lvl w:ilvl="1" w:tplc="0C0A0003" w:tentative="1">
      <w:start w:val="1"/>
      <w:numFmt w:val="bullet"/>
      <w:lvlText w:val="o"/>
      <w:lvlJc w:val="left"/>
      <w:pPr>
        <w:ind w:left="1100" w:hanging="360"/>
      </w:pPr>
      <w:rPr>
        <w:rFonts w:ascii="Courier New" w:hAnsi="Courier New" w:cs="Courier New" w:hint="default"/>
      </w:rPr>
    </w:lvl>
    <w:lvl w:ilvl="2" w:tplc="0C0A0005" w:tentative="1">
      <w:start w:val="1"/>
      <w:numFmt w:val="bullet"/>
      <w:lvlText w:val=""/>
      <w:lvlJc w:val="left"/>
      <w:pPr>
        <w:ind w:left="1820" w:hanging="360"/>
      </w:pPr>
      <w:rPr>
        <w:rFonts w:ascii="Wingdings" w:hAnsi="Wingdings" w:hint="default"/>
      </w:rPr>
    </w:lvl>
    <w:lvl w:ilvl="3" w:tplc="0C0A0001" w:tentative="1">
      <w:start w:val="1"/>
      <w:numFmt w:val="bullet"/>
      <w:lvlText w:val=""/>
      <w:lvlJc w:val="left"/>
      <w:pPr>
        <w:ind w:left="2540" w:hanging="360"/>
      </w:pPr>
      <w:rPr>
        <w:rFonts w:ascii="Symbol" w:hAnsi="Symbol" w:hint="default"/>
      </w:rPr>
    </w:lvl>
    <w:lvl w:ilvl="4" w:tplc="0C0A0003" w:tentative="1">
      <w:start w:val="1"/>
      <w:numFmt w:val="bullet"/>
      <w:lvlText w:val="o"/>
      <w:lvlJc w:val="left"/>
      <w:pPr>
        <w:ind w:left="3260" w:hanging="360"/>
      </w:pPr>
      <w:rPr>
        <w:rFonts w:ascii="Courier New" w:hAnsi="Courier New" w:cs="Courier New" w:hint="default"/>
      </w:rPr>
    </w:lvl>
    <w:lvl w:ilvl="5" w:tplc="0C0A0005" w:tentative="1">
      <w:start w:val="1"/>
      <w:numFmt w:val="bullet"/>
      <w:lvlText w:val=""/>
      <w:lvlJc w:val="left"/>
      <w:pPr>
        <w:ind w:left="3980" w:hanging="360"/>
      </w:pPr>
      <w:rPr>
        <w:rFonts w:ascii="Wingdings" w:hAnsi="Wingdings" w:hint="default"/>
      </w:rPr>
    </w:lvl>
    <w:lvl w:ilvl="6" w:tplc="0C0A0001" w:tentative="1">
      <w:start w:val="1"/>
      <w:numFmt w:val="bullet"/>
      <w:lvlText w:val=""/>
      <w:lvlJc w:val="left"/>
      <w:pPr>
        <w:ind w:left="4700" w:hanging="360"/>
      </w:pPr>
      <w:rPr>
        <w:rFonts w:ascii="Symbol" w:hAnsi="Symbol" w:hint="default"/>
      </w:rPr>
    </w:lvl>
    <w:lvl w:ilvl="7" w:tplc="0C0A0003" w:tentative="1">
      <w:start w:val="1"/>
      <w:numFmt w:val="bullet"/>
      <w:lvlText w:val="o"/>
      <w:lvlJc w:val="left"/>
      <w:pPr>
        <w:ind w:left="5420" w:hanging="360"/>
      </w:pPr>
      <w:rPr>
        <w:rFonts w:ascii="Courier New" w:hAnsi="Courier New" w:cs="Courier New" w:hint="default"/>
      </w:rPr>
    </w:lvl>
    <w:lvl w:ilvl="8" w:tplc="0C0A0005" w:tentative="1">
      <w:start w:val="1"/>
      <w:numFmt w:val="bullet"/>
      <w:lvlText w:val=""/>
      <w:lvlJc w:val="left"/>
      <w:pPr>
        <w:ind w:left="6140" w:hanging="360"/>
      </w:pPr>
      <w:rPr>
        <w:rFonts w:ascii="Wingdings" w:hAnsi="Wingdings" w:hint="default"/>
      </w:rPr>
    </w:lvl>
  </w:abstractNum>
  <w:abstractNum w:abstractNumId="9">
    <w:nsid w:val="7D0C138D"/>
    <w:multiLevelType w:val="hybridMultilevel"/>
    <w:tmpl w:val="877056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1"/>
  </w:num>
  <w:num w:numId="6">
    <w:abstractNumId w:val="8"/>
  </w:num>
  <w:num w:numId="7">
    <w:abstractNumId w:val="5"/>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08E"/>
    <w:rsid w:val="0031708E"/>
    <w:rsid w:val="004F00CD"/>
    <w:rsid w:val="008873E2"/>
    <w:rsid w:val="00DE3FC6"/>
    <w:rsid w:val="00E045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08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uerpodeltexto">
    <w:name w:val="Cuerpo del texto_"/>
    <w:link w:val="Cuerpodeltexto0"/>
    <w:rsid w:val="0031708E"/>
    <w:rPr>
      <w:shd w:val="clear" w:color="auto" w:fill="FFFFFF"/>
    </w:rPr>
  </w:style>
  <w:style w:type="character" w:customStyle="1" w:styleId="Cuerpodeltexto9">
    <w:name w:val="Cuerpo del texto (9)_"/>
    <w:link w:val="Cuerpodeltexto90"/>
    <w:rsid w:val="0031708E"/>
    <w:rPr>
      <w:rFonts w:ascii="Lucida Sans Unicode" w:eastAsia="Lucida Sans Unicode" w:hAnsi="Lucida Sans Unicode" w:cs="Lucida Sans Unicode"/>
      <w:w w:val="66"/>
      <w:sz w:val="18"/>
      <w:szCs w:val="18"/>
      <w:shd w:val="clear" w:color="auto" w:fill="FFFFFF"/>
    </w:rPr>
  </w:style>
  <w:style w:type="character" w:customStyle="1" w:styleId="Ttulo3">
    <w:name w:val="Título #3_"/>
    <w:link w:val="Ttulo30"/>
    <w:rsid w:val="0031708E"/>
    <w:rPr>
      <w:rFonts w:ascii="Arial" w:eastAsia="Arial" w:hAnsi="Arial" w:cs="Arial"/>
      <w:sz w:val="34"/>
      <w:szCs w:val="34"/>
      <w:shd w:val="clear" w:color="auto" w:fill="FFFFFF"/>
    </w:rPr>
  </w:style>
  <w:style w:type="character" w:customStyle="1" w:styleId="CuerpodeltextoNegrita">
    <w:name w:val="Cuerpo del texto + Negrita"/>
    <w:rsid w:val="0031708E"/>
    <w:rPr>
      <w:b/>
      <w:bCs/>
      <w:shd w:val="clear" w:color="auto" w:fill="FFFFFF"/>
    </w:rPr>
  </w:style>
  <w:style w:type="paragraph" w:customStyle="1" w:styleId="Cuerpodeltexto0">
    <w:name w:val="Cuerpo del texto"/>
    <w:basedOn w:val="Normal"/>
    <w:link w:val="Cuerpodeltexto"/>
    <w:rsid w:val="0031708E"/>
    <w:pPr>
      <w:shd w:val="clear" w:color="auto" w:fill="FFFFFF"/>
      <w:spacing w:before="240" w:after="60" w:line="259" w:lineRule="exact"/>
      <w:ind w:hanging="520"/>
      <w:jc w:val="both"/>
    </w:pPr>
    <w:rPr>
      <w:rFonts w:asciiTheme="minorHAnsi" w:eastAsiaTheme="minorHAnsi" w:hAnsiTheme="minorHAnsi" w:cstheme="minorBidi"/>
      <w:sz w:val="22"/>
      <w:szCs w:val="22"/>
      <w:lang w:eastAsia="en-US"/>
    </w:rPr>
  </w:style>
  <w:style w:type="paragraph" w:customStyle="1" w:styleId="Cuerpodeltexto90">
    <w:name w:val="Cuerpo del texto (9)"/>
    <w:basedOn w:val="Normal"/>
    <w:link w:val="Cuerpodeltexto9"/>
    <w:rsid w:val="0031708E"/>
    <w:pPr>
      <w:shd w:val="clear" w:color="auto" w:fill="FFFFFF"/>
      <w:spacing w:line="0" w:lineRule="atLeast"/>
      <w:ind w:hanging="420"/>
    </w:pPr>
    <w:rPr>
      <w:rFonts w:ascii="Lucida Sans Unicode" w:eastAsia="Lucida Sans Unicode" w:hAnsi="Lucida Sans Unicode" w:cs="Lucida Sans Unicode"/>
      <w:w w:val="66"/>
      <w:sz w:val="18"/>
      <w:szCs w:val="18"/>
      <w:lang w:eastAsia="en-US"/>
    </w:rPr>
  </w:style>
  <w:style w:type="paragraph" w:customStyle="1" w:styleId="Ttulo30">
    <w:name w:val="Título #3"/>
    <w:basedOn w:val="Normal"/>
    <w:link w:val="Ttulo3"/>
    <w:rsid w:val="0031708E"/>
    <w:pPr>
      <w:shd w:val="clear" w:color="auto" w:fill="FFFFFF"/>
      <w:spacing w:after="120" w:line="0" w:lineRule="atLeast"/>
      <w:ind w:hanging="240"/>
      <w:jc w:val="both"/>
      <w:outlineLvl w:val="2"/>
    </w:pPr>
    <w:rPr>
      <w:rFonts w:ascii="Arial" w:eastAsia="Arial" w:hAnsi="Arial" w:cs="Arial"/>
      <w:sz w:val="34"/>
      <w:szCs w:val="34"/>
      <w:lang w:eastAsia="en-US"/>
    </w:rPr>
  </w:style>
  <w:style w:type="character" w:styleId="nfasis">
    <w:name w:val="Emphasis"/>
    <w:qFormat/>
    <w:rsid w:val="0031708E"/>
    <w:rPr>
      <w:i/>
      <w:iCs/>
    </w:rPr>
  </w:style>
  <w:style w:type="character" w:customStyle="1" w:styleId="Ttulo8">
    <w:name w:val="Título #8_"/>
    <w:link w:val="Ttulo80"/>
    <w:rsid w:val="0031708E"/>
    <w:rPr>
      <w:rFonts w:ascii="Lucida Sans Unicode" w:eastAsia="Lucida Sans Unicode" w:hAnsi="Lucida Sans Unicode" w:cs="Lucida Sans Unicode"/>
      <w:w w:val="66"/>
      <w:sz w:val="18"/>
      <w:szCs w:val="18"/>
      <w:shd w:val="clear" w:color="auto" w:fill="FFFFFF"/>
    </w:rPr>
  </w:style>
  <w:style w:type="paragraph" w:customStyle="1" w:styleId="Ttulo80">
    <w:name w:val="Título #8"/>
    <w:basedOn w:val="Normal"/>
    <w:link w:val="Ttulo8"/>
    <w:rsid w:val="0031708E"/>
    <w:pPr>
      <w:shd w:val="clear" w:color="auto" w:fill="FFFFFF"/>
      <w:spacing w:after="60" w:line="0" w:lineRule="atLeast"/>
      <w:jc w:val="both"/>
      <w:outlineLvl w:val="7"/>
    </w:pPr>
    <w:rPr>
      <w:rFonts w:ascii="Lucida Sans Unicode" w:eastAsia="Lucida Sans Unicode" w:hAnsi="Lucida Sans Unicode" w:cs="Lucida Sans Unicode"/>
      <w:w w:val="66"/>
      <w:sz w:val="18"/>
      <w:szCs w:val="18"/>
      <w:lang w:eastAsia="en-US"/>
    </w:rPr>
  </w:style>
  <w:style w:type="paragraph" w:styleId="NormalWeb">
    <w:name w:val="Normal (Web)"/>
    <w:basedOn w:val="Normal"/>
    <w:rsid w:val="008873E2"/>
    <w:pPr>
      <w:spacing w:before="100" w:beforeAutospacing="1" w:after="100" w:afterAutospacing="1"/>
    </w:pPr>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08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uerpodeltexto">
    <w:name w:val="Cuerpo del texto_"/>
    <w:link w:val="Cuerpodeltexto0"/>
    <w:rsid w:val="0031708E"/>
    <w:rPr>
      <w:shd w:val="clear" w:color="auto" w:fill="FFFFFF"/>
    </w:rPr>
  </w:style>
  <w:style w:type="character" w:customStyle="1" w:styleId="Cuerpodeltexto9">
    <w:name w:val="Cuerpo del texto (9)_"/>
    <w:link w:val="Cuerpodeltexto90"/>
    <w:rsid w:val="0031708E"/>
    <w:rPr>
      <w:rFonts w:ascii="Lucida Sans Unicode" w:eastAsia="Lucida Sans Unicode" w:hAnsi="Lucida Sans Unicode" w:cs="Lucida Sans Unicode"/>
      <w:w w:val="66"/>
      <w:sz w:val="18"/>
      <w:szCs w:val="18"/>
      <w:shd w:val="clear" w:color="auto" w:fill="FFFFFF"/>
    </w:rPr>
  </w:style>
  <w:style w:type="character" w:customStyle="1" w:styleId="Ttulo3">
    <w:name w:val="Título #3_"/>
    <w:link w:val="Ttulo30"/>
    <w:rsid w:val="0031708E"/>
    <w:rPr>
      <w:rFonts w:ascii="Arial" w:eastAsia="Arial" w:hAnsi="Arial" w:cs="Arial"/>
      <w:sz w:val="34"/>
      <w:szCs w:val="34"/>
      <w:shd w:val="clear" w:color="auto" w:fill="FFFFFF"/>
    </w:rPr>
  </w:style>
  <w:style w:type="character" w:customStyle="1" w:styleId="CuerpodeltextoNegrita">
    <w:name w:val="Cuerpo del texto + Negrita"/>
    <w:rsid w:val="0031708E"/>
    <w:rPr>
      <w:b/>
      <w:bCs/>
      <w:shd w:val="clear" w:color="auto" w:fill="FFFFFF"/>
    </w:rPr>
  </w:style>
  <w:style w:type="paragraph" w:customStyle="1" w:styleId="Cuerpodeltexto0">
    <w:name w:val="Cuerpo del texto"/>
    <w:basedOn w:val="Normal"/>
    <w:link w:val="Cuerpodeltexto"/>
    <w:rsid w:val="0031708E"/>
    <w:pPr>
      <w:shd w:val="clear" w:color="auto" w:fill="FFFFFF"/>
      <w:spacing w:before="240" w:after="60" w:line="259" w:lineRule="exact"/>
      <w:ind w:hanging="520"/>
      <w:jc w:val="both"/>
    </w:pPr>
    <w:rPr>
      <w:rFonts w:asciiTheme="minorHAnsi" w:eastAsiaTheme="minorHAnsi" w:hAnsiTheme="minorHAnsi" w:cstheme="minorBidi"/>
      <w:sz w:val="22"/>
      <w:szCs w:val="22"/>
      <w:lang w:eastAsia="en-US"/>
    </w:rPr>
  </w:style>
  <w:style w:type="paragraph" w:customStyle="1" w:styleId="Cuerpodeltexto90">
    <w:name w:val="Cuerpo del texto (9)"/>
    <w:basedOn w:val="Normal"/>
    <w:link w:val="Cuerpodeltexto9"/>
    <w:rsid w:val="0031708E"/>
    <w:pPr>
      <w:shd w:val="clear" w:color="auto" w:fill="FFFFFF"/>
      <w:spacing w:line="0" w:lineRule="atLeast"/>
      <w:ind w:hanging="420"/>
    </w:pPr>
    <w:rPr>
      <w:rFonts w:ascii="Lucida Sans Unicode" w:eastAsia="Lucida Sans Unicode" w:hAnsi="Lucida Sans Unicode" w:cs="Lucida Sans Unicode"/>
      <w:w w:val="66"/>
      <w:sz w:val="18"/>
      <w:szCs w:val="18"/>
      <w:lang w:eastAsia="en-US"/>
    </w:rPr>
  </w:style>
  <w:style w:type="paragraph" w:customStyle="1" w:styleId="Ttulo30">
    <w:name w:val="Título #3"/>
    <w:basedOn w:val="Normal"/>
    <w:link w:val="Ttulo3"/>
    <w:rsid w:val="0031708E"/>
    <w:pPr>
      <w:shd w:val="clear" w:color="auto" w:fill="FFFFFF"/>
      <w:spacing w:after="120" w:line="0" w:lineRule="atLeast"/>
      <w:ind w:hanging="240"/>
      <w:jc w:val="both"/>
      <w:outlineLvl w:val="2"/>
    </w:pPr>
    <w:rPr>
      <w:rFonts w:ascii="Arial" w:eastAsia="Arial" w:hAnsi="Arial" w:cs="Arial"/>
      <w:sz w:val="34"/>
      <w:szCs w:val="34"/>
      <w:lang w:eastAsia="en-US"/>
    </w:rPr>
  </w:style>
  <w:style w:type="character" w:styleId="nfasis">
    <w:name w:val="Emphasis"/>
    <w:qFormat/>
    <w:rsid w:val="0031708E"/>
    <w:rPr>
      <w:i/>
      <w:iCs/>
    </w:rPr>
  </w:style>
  <w:style w:type="character" w:customStyle="1" w:styleId="Ttulo8">
    <w:name w:val="Título #8_"/>
    <w:link w:val="Ttulo80"/>
    <w:rsid w:val="0031708E"/>
    <w:rPr>
      <w:rFonts w:ascii="Lucida Sans Unicode" w:eastAsia="Lucida Sans Unicode" w:hAnsi="Lucida Sans Unicode" w:cs="Lucida Sans Unicode"/>
      <w:w w:val="66"/>
      <w:sz w:val="18"/>
      <w:szCs w:val="18"/>
      <w:shd w:val="clear" w:color="auto" w:fill="FFFFFF"/>
    </w:rPr>
  </w:style>
  <w:style w:type="paragraph" w:customStyle="1" w:styleId="Ttulo80">
    <w:name w:val="Título #8"/>
    <w:basedOn w:val="Normal"/>
    <w:link w:val="Ttulo8"/>
    <w:rsid w:val="0031708E"/>
    <w:pPr>
      <w:shd w:val="clear" w:color="auto" w:fill="FFFFFF"/>
      <w:spacing w:after="60" w:line="0" w:lineRule="atLeast"/>
      <w:jc w:val="both"/>
      <w:outlineLvl w:val="7"/>
    </w:pPr>
    <w:rPr>
      <w:rFonts w:ascii="Lucida Sans Unicode" w:eastAsia="Lucida Sans Unicode" w:hAnsi="Lucida Sans Unicode" w:cs="Lucida Sans Unicode"/>
      <w:w w:val="66"/>
      <w:sz w:val="18"/>
      <w:szCs w:val="18"/>
      <w:lang w:eastAsia="en-US"/>
    </w:rPr>
  </w:style>
  <w:style w:type="paragraph" w:styleId="NormalWeb">
    <w:name w:val="Normal (Web)"/>
    <w:basedOn w:val="Normal"/>
    <w:rsid w:val="008873E2"/>
    <w:pPr>
      <w:spacing w:before="100" w:beforeAutospacing="1" w:after="100" w:afterAutospacing="1"/>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C:\Mis%20documentos\8vos%20004_archivos\pict1.jpg"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file:///C:\Mis%20documentos\8vos%20006_archivos\pict2.jpg"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file:///C:\Mis%20documentos\8vos%20004_archivos\pict0.jp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file:///C:\Mis%20documentos\8vos%20006_archivos\pict0.jpg" TargetMode="External"/><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955A5-4B3B-4575-A4A6-7B84A821C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5296</Words>
  <Characters>29133</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PROFESORES LOCOS S.A.</Company>
  <LinksUpToDate>false</LinksUpToDate>
  <CharactersWithSpaces>34361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roberto restrepo</dc:creator>
  <cp:lastModifiedBy>luis roberto restrepo</cp:lastModifiedBy>
  <cp:revision>5</cp:revision>
  <dcterms:created xsi:type="dcterms:W3CDTF">2012-05-22T03:27:00Z</dcterms:created>
  <dcterms:modified xsi:type="dcterms:W3CDTF">2012-05-22T03:42:00Z</dcterms:modified>
</cp:coreProperties>
</file>